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FE" w:rsidRDefault="006B3EFE" w:rsidP="006B3EFE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6B3EFE" w:rsidRDefault="006B3EFE" w:rsidP="006B3EFE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6B3EFE" w:rsidRDefault="006B3EFE" w:rsidP="006B3EFE">
      <w:pPr>
        <w:pStyle w:val="Heading3"/>
        <w:jc w:val="left"/>
        <w:rPr>
          <w:rFonts w:ascii="Arial" w:hAnsi="Arial" w:cs="Arial"/>
        </w:rPr>
      </w:pPr>
    </w:p>
    <w:p w:rsidR="006B6AC9" w:rsidRPr="00DE4EE4" w:rsidRDefault="00CC7A98" w:rsidP="00CE0876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lang w:val="en-US" w:eastAsia="zh-TW"/>
        </w:rPr>
      </w:pPr>
      <w:r w:rsidRPr="00CC7A98">
        <w:rPr>
          <w:rFonts w:ascii="Arial" w:eastAsia="新細明體" w:hAnsi="Arial" w:cs="Arial" w:hint="eastAsia"/>
          <w:kern w:val="2"/>
          <w:lang w:val="en-US" w:eastAsia="zh-TW"/>
        </w:rPr>
        <w:t>冠軍一哩賽</w:t>
      </w:r>
      <w:r w:rsidR="00DE4EE4">
        <w:rPr>
          <w:rFonts w:ascii="Arial" w:eastAsia="新細明體" w:hAnsi="Arial" w:cs="Arial"/>
          <w:kern w:val="2"/>
          <w:lang w:val="en-US" w:eastAsia="zh-TW"/>
        </w:rPr>
        <w:t xml:space="preserve"> (</w:t>
      </w:r>
      <w:r>
        <w:rPr>
          <w:rFonts w:ascii="Arial" w:eastAsia="新細明體" w:hAnsi="Arial" w:cs="Arial"/>
          <w:kern w:val="2"/>
          <w:lang w:val="en-US" w:eastAsia="zh-TW"/>
        </w:rPr>
        <w:t>第</w:t>
      </w:r>
      <w:r>
        <w:rPr>
          <w:rFonts w:ascii="Arial" w:eastAsia="新細明體" w:hAnsi="Arial" w:cs="Arial" w:hint="eastAsia"/>
          <w:kern w:val="2"/>
          <w:lang w:val="en-US" w:eastAsia="zh-TW"/>
        </w:rPr>
        <w:t>十一屆</w:t>
      </w:r>
      <w:r w:rsidR="00DE4EE4">
        <w:rPr>
          <w:rFonts w:ascii="Arial" w:eastAsia="新細明體" w:hAnsi="Arial" w:cs="Arial"/>
          <w:kern w:val="2"/>
          <w:lang w:val="en-US" w:eastAsia="zh-TW"/>
        </w:rPr>
        <w:t>)</w:t>
      </w:r>
    </w:p>
    <w:p w:rsidR="00D32FAE" w:rsidRPr="00EC61F3" w:rsidRDefault="00D32FAE" w:rsidP="00CE0876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lang w:val="en-US" w:eastAsia="zh-TW"/>
        </w:rPr>
      </w:pPr>
    </w:p>
    <w:p w:rsidR="00F64130" w:rsidRDefault="00F64130" w:rsidP="00F64130">
      <w:pPr>
        <w:pStyle w:val="xl38"/>
        <w:widowControl w:val="0"/>
        <w:spacing w:before="0" w:beforeAutospacing="0" w:after="0" w:afterAutospacing="0"/>
        <w:jc w:val="left"/>
        <w:rPr>
          <w:rFonts w:ascii="Arial" w:eastAsia="新細明體" w:hAnsi="Arial" w:cs="Arial"/>
          <w:kern w:val="2"/>
          <w:u w:val="single"/>
          <w:lang w:val="en-US" w:eastAsia="zh-TW"/>
        </w:rPr>
      </w:pPr>
      <w:r>
        <w:rPr>
          <w:rFonts w:ascii="Arial" w:eastAsia="新細明體" w:hAnsi="Arial" w:cs="Arial" w:hint="eastAsia"/>
          <w:kern w:val="2"/>
          <w:u w:val="single"/>
          <w:lang w:val="en-US" w:eastAsia="zh-TW"/>
        </w:rPr>
        <w:t>歷史</w:t>
      </w:r>
    </w:p>
    <w:p w:rsidR="005374E6" w:rsidRPr="005374E6" w:rsidRDefault="005374E6" w:rsidP="005374E6">
      <w:pPr>
        <w:pStyle w:val="xl38"/>
        <w:jc w:val="both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冠軍一哩賽是香港賽馬年曆中相對歷史較短的一項頂級賽事。此賽創辦於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2001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年，其後於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2005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年成為國際賽事，並於兩年後、亦即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2007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年升格為國際一級賽，直至現在。目前冠軍一哩賽名列全球百大一級賽排名榜</w:t>
      </w:r>
      <w:r w:rsidR="00F1320A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之上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，總獎金一千四百萬港元。</w:t>
      </w:r>
    </w:p>
    <w:p w:rsidR="005374E6" w:rsidRPr="005374E6" w:rsidRDefault="005374E6" w:rsidP="005374E6">
      <w:pPr>
        <w:pStyle w:val="xl38"/>
        <w:jc w:val="both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自冠軍一哩賽於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2005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年開放予海外賽駒參與後，在過去十一屆賽事中本地賽駒合共勝出十次，直至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2014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年才由兩屆南非馬王「繽紛會」打破主隊壟斷的局面，以出色的表現在沙田馬場奪得此賽冠軍。近年，香港二級賽主席錦標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 xml:space="preserve"> (1600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米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 xml:space="preserve">) </w:t>
      </w:r>
      <w:r w:rsidR="00F1320A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及國際一級賽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女皇銀禧紀念盃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 xml:space="preserve"> (1400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米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)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，均成為冠軍一哩賽的重要指標賽事。</w:t>
      </w:r>
    </w:p>
    <w:p w:rsidR="005374E6" w:rsidRPr="005374E6" w:rsidRDefault="005374E6" w:rsidP="005374E6">
      <w:pPr>
        <w:pStyle w:val="xl38"/>
        <w:jc w:val="both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在最近十一屆主席錦標頭馬中，有九匹其後於同一個馬季進軍冠軍一哩賽，結果獲三冠三位的不俗成績，而該</w:t>
      </w:r>
      <w:r w:rsidR="00F1320A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三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匹能於同一季先後勝出主席錦標及冠軍一哩賽的馬</w:t>
      </w:r>
      <w:r w:rsidR="00F1320A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匹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分別是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2005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年的「牛精福星」</w:t>
      </w:r>
      <w:r w:rsidR="00F1320A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、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2010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年的「步步穩」及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2015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年的「步步友」。「花月春風」於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2013</w:t>
      </w:r>
      <w:r w:rsidR="00F1320A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年攻下冠軍一哩賽之前，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在主席錦標跑獲亞軍。</w:t>
      </w:r>
    </w:p>
    <w:p w:rsidR="00720492" w:rsidRPr="005374E6" w:rsidRDefault="005374E6" w:rsidP="005374E6">
      <w:pPr>
        <w:pStyle w:val="xl38"/>
        <w:widowControl w:val="0"/>
        <w:spacing w:before="0" w:beforeAutospacing="0" w:after="0" w:afterAutospacing="0"/>
        <w:jc w:val="both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過去十一年，八匹曾勝</w:t>
      </w:r>
      <w:r w:rsidR="00F1320A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出香港速度系列賽事女皇銀禧紀念盃的賽駒其後出爭冠軍一哩賽，其中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「好爸爸」於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2008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年及「步步友」於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2015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年在冠軍一哩賽中再下一城，另有兩匹女皇銀禧紀念盃頭馬，則在其後的冠軍一哩賽中跑獲亞軍及季軍。</w:t>
      </w:r>
    </w:p>
    <w:p w:rsidR="005374E6" w:rsidRPr="005374E6" w:rsidRDefault="005374E6" w:rsidP="005374E6">
      <w:pPr>
        <w:pStyle w:val="xl38"/>
        <w:widowControl w:val="0"/>
        <w:spacing w:before="0" w:beforeAutospacing="0" w:after="0" w:afterAutospacing="0"/>
        <w:jc w:val="both"/>
        <w:textAlignment w:val="auto"/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</w:pPr>
    </w:p>
    <w:p w:rsidR="0021573C" w:rsidRDefault="00F64130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u w:val="single"/>
          <w:lang w:val="en-US" w:eastAsia="zh-TW"/>
        </w:rPr>
      </w:pPr>
      <w:r w:rsidRPr="005374E6">
        <w:rPr>
          <w:rFonts w:ascii="Arial" w:eastAsia="新細明體" w:hAnsi="Arial" w:cs="Arial" w:hint="eastAsia"/>
          <w:kern w:val="2"/>
          <w:u w:val="single"/>
          <w:lang w:val="en-US" w:eastAsia="zh-TW"/>
        </w:rPr>
        <w:t>統計數字</w:t>
      </w:r>
      <w:r w:rsidRPr="005374E6">
        <w:rPr>
          <w:rFonts w:ascii="Arial" w:eastAsia="新細明體" w:hAnsi="Arial" w:cs="Arial"/>
          <w:kern w:val="2"/>
          <w:u w:val="single"/>
          <w:lang w:val="en-US" w:eastAsia="zh-TW"/>
        </w:rPr>
        <w:t xml:space="preserve"> (</w:t>
      </w:r>
      <w:r w:rsidRPr="005374E6">
        <w:rPr>
          <w:rFonts w:ascii="Arial" w:eastAsia="新細明體" w:hAnsi="Arial" w:cs="Arial" w:hint="eastAsia"/>
          <w:kern w:val="2"/>
          <w:u w:val="single"/>
          <w:lang w:val="en-US" w:eastAsia="zh-TW"/>
        </w:rPr>
        <w:t>自</w:t>
      </w:r>
      <w:r w:rsidRPr="005374E6">
        <w:rPr>
          <w:rFonts w:ascii="Arial" w:eastAsia="新細明體" w:hAnsi="Arial" w:cs="Arial" w:hint="eastAsia"/>
          <w:bCs w:val="0"/>
          <w:kern w:val="2"/>
          <w:sz w:val="20"/>
          <w:szCs w:val="20"/>
          <w:u w:val="single"/>
          <w:lang w:val="en-US" w:eastAsia="zh-TW"/>
        </w:rPr>
        <w:t>200</w:t>
      </w:r>
      <w:r w:rsidRPr="005374E6">
        <w:rPr>
          <w:rFonts w:ascii="Arial" w:eastAsia="新細明體" w:hAnsi="Arial" w:cs="Arial"/>
          <w:bCs w:val="0"/>
          <w:kern w:val="2"/>
          <w:sz w:val="20"/>
          <w:szCs w:val="20"/>
          <w:u w:val="single"/>
          <w:lang w:val="en-US" w:eastAsia="zh-TW"/>
        </w:rPr>
        <w:t>5</w:t>
      </w:r>
      <w:r w:rsidRPr="005374E6">
        <w:rPr>
          <w:rFonts w:ascii="Arial" w:eastAsia="新細明體" w:hAnsi="Arial" w:cs="Arial" w:hint="eastAsia"/>
          <w:kern w:val="2"/>
          <w:u w:val="single"/>
          <w:lang w:val="en-US" w:eastAsia="zh-TW"/>
        </w:rPr>
        <w:t>年起</w:t>
      </w:r>
      <w:r w:rsidRPr="005374E6">
        <w:rPr>
          <w:rFonts w:ascii="Arial" w:eastAsia="新細明體" w:hAnsi="Arial" w:cs="Arial"/>
          <w:kern w:val="2"/>
          <w:u w:val="single"/>
          <w:lang w:val="en-US" w:eastAsia="zh-TW"/>
        </w:rPr>
        <w:t>)</w:t>
      </w:r>
    </w:p>
    <w:p w:rsidR="00D32FAE" w:rsidRPr="00273191" w:rsidRDefault="00870CC8" w:rsidP="001A0794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最佳成績騎師</w:t>
      </w:r>
      <w:r w:rsidR="00D32FAE"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 w:rsidR="004F6FDE"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白德民</w:t>
      </w:r>
      <w:r w:rsidR="00CC56B7"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 w:rsidR="00F10DD5"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2</w:t>
      </w:r>
      <w:r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次冠軍</w:t>
      </w:r>
      <w:r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 xml:space="preserve"> </w:t>
      </w:r>
      <w:r w:rsidR="00B85DCE"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– </w:t>
      </w:r>
      <w:r w:rsidR="003B0D67"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步步穩</w:t>
      </w:r>
      <w:r w:rsidR="00E018F9"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</w:t>
      </w:r>
      <w:r w:rsidR="001A0794"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2010</w:t>
      </w: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年</w:t>
      </w:r>
      <w:r w:rsidR="00E018F9"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)</w:t>
      </w: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及</w:t>
      </w:r>
      <w:r w:rsidR="003B0D67"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軍事攻略</w:t>
      </w:r>
      <w:r w:rsidR="001D4DBB"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</w:t>
      </w:r>
      <w:r w:rsidR="001A0794"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2011</w:t>
      </w:r>
      <w:r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</w:t>
      </w:r>
      <w:r w:rsidR="001D4DBB"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)</w:t>
      </w:r>
    </w:p>
    <w:p w:rsidR="00D32FAE" w:rsidRPr="00273191" w:rsidRDefault="001A0794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 w:rsidR="004F6FDE"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柏寶</w:t>
      </w: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  <w:t>2</w:t>
      </w:r>
      <w:r w:rsidR="00870CC8"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次冠軍</w:t>
      </w:r>
      <w:r w:rsidR="00870CC8"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 xml:space="preserve"> </w:t>
      </w: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– </w:t>
      </w:r>
      <w:r w:rsidR="003B0D67"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牛精福星</w:t>
      </w: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(2006</w:t>
      </w:r>
      <w:r w:rsidR="004979C7"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年</w:t>
      </w:r>
      <w:r w:rsidR="004979C7"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)</w:t>
      </w:r>
      <w:r w:rsidR="00870CC8"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及</w:t>
      </w:r>
      <w:r w:rsidR="003B0D67"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勝眼光</w:t>
      </w: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(2009</w:t>
      </w:r>
      <w:r w:rsidR="00870CC8"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</w:t>
      </w: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)</w:t>
      </w:r>
    </w:p>
    <w:p w:rsidR="001A0794" w:rsidRPr="00273191" w:rsidRDefault="001A0794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</w:p>
    <w:p w:rsidR="00870CC8" w:rsidRPr="00273191" w:rsidRDefault="00870CC8" w:rsidP="00E018F9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最佳成績練馬師</w:t>
      </w:r>
      <w:r w:rsidR="00B85DCE"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 xml:space="preserve">  </w:t>
      </w:r>
      <w:r w:rsidR="004F6FDE"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約翰摩亞</w:t>
      </w:r>
      <w:r w:rsidR="003D280D"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 w:rsidR="00E018F9"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6</w:t>
      </w:r>
      <w:r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次冠軍</w:t>
      </w:r>
      <w:r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 xml:space="preserve"> </w:t>
      </w:r>
      <w:r w:rsidR="00B85DCE"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– </w:t>
      </w:r>
      <w:r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 xml:space="preserve"> </w:t>
      </w:r>
      <w:r w:rsidR="003B0D67"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步步穩</w:t>
      </w:r>
      <w:r w:rsidR="00C21FF5"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</w:t>
      </w:r>
      <w:r w:rsidR="00F10DD5"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2007</w:t>
      </w:r>
      <w:r w:rsidR="00CB6C64"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</w:t>
      </w: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及</w:t>
      </w:r>
      <w:r w:rsidR="001D4DBB"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</w:t>
      </w:r>
      <w:r w:rsidR="00F10DD5"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2010</w:t>
      </w:r>
      <w:r w:rsidR="00CB6C64"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</w:t>
      </w:r>
      <w:r w:rsidR="00C21FF5"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), </w:t>
      </w:r>
      <w:r w:rsidR="003B0D67"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軍事攻略</w:t>
      </w:r>
      <w:r w:rsidR="00E018F9"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</w:t>
      </w:r>
      <w:r w:rsidR="00F10DD5"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2011</w:t>
      </w:r>
      <w:r w:rsidR="00CB6C64"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</w:t>
      </w: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及</w:t>
      </w:r>
      <w:r w:rsidR="00F10DD5"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2012</w:t>
      </w:r>
      <w:r w:rsidR="00CB6C64"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</w:t>
      </w:r>
      <w:r w:rsidR="00E018F9"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), </w:t>
      </w:r>
    </w:p>
    <w:p w:rsidR="00720492" w:rsidRDefault="00870CC8" w:rsidP="00870CC8">
      <w:pPr>
        <w:pStyle w:val="xl38"/>
        <w:widowControl w:val="0"/>
        <w:spacing w:before="0" w:beforeAutospacing="0" w:after="0" w:afterAutospacing="0"/>
        <w:ind w:left="2880" w:firstLine="48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 xml:space="preserve"> </w:t>
      </w:r>
      <w:r w:rsidR="003B0D67" w:rsidRPr="003B0D67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花月春風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</w:t>
      </w:r>
      <w:r w:rsidR="00F10DD5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2013</w:t>
      </w:r>
      <w:r w:rsidR="00CB6C64" w:rsidRPr="00CB6C64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</w:t>
      </w:r>
      <w:r w:rsidR="00E018F9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)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及</w:t>
      </w:r>
      <w:r w:rsidRPr="00870CC8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步步友</w:t>
      </w:r>
      <w:r w:rsidRPr="00870CC8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(2015</w:t>
      </w:r>
      <w:r w:rsidR="00CB6C64" w:rsidRPr="00CB6C64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</w:t>
      </w:r>
      <w:r w:rsidRPr="00870CC8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)</w:t>
      </w:r>
    </w:p>
    <w:p w:rsidR="0010681F" w:rsidRDefault="0010681F" w:rsidP="00870CC8">
      <w:pPr>
        <w:pStyle w:val="xl38"/>
        <w:widowControl w:val="0"/>
        <w:spacing w:before="0" w:beforeAutospacing="0" w:after="0" w:afterAutospacing="0"/>
        <w:ind w:left="2880" w:firstLine="48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</w:p>
    <w:p w:rsidR="00D32FAE" w:rsidRPr="008E33DE" w:rsidRDefault="008E33DE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 xml:space="preserve">  </w:t>
      </w:r>
      <w:r w:rsidRPr="008E33DE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雄馬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</w:tblGrid>
      <w:tr w:rsidR="008E33DE" w:rsidRPr="006C1C59" w:rsidTr="006C1C59">
        <w:tc>
          <w:tcPr>
            <w:tcW w:w="1474" w:type="dxa"/>
            <w:shd w:val="clear" w:color="auto" w:fill="auto"/>
          </w:tcPr>
          <w:p w:rsidR="008E33DE" w:rsidRDefault="008E33DE" w:rsidP="00880A07">
            <w:pPr>
              <w:pStyle w:val="xl38"/>
              <w:widowControl w:val="0"/>
              <w:spacing w:before="0" w:beforeAutospacing="0" w:after="0" w:afterAutospacing="0"/>
              <w:jc w:val="left"/>
              <w:rPr>
                <w:rFonts w:ascii="新細明體" w:eastAsia="新細明體" w:hAnsi="新細明體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新細明體" w:eastAsia="新細明體" w:hAnsi="新細明體" w:hint="eastAsia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  <w:t>馬齡</w:t>
            </w:r>
          </w:p>
        </w:tc>
        <w:tc>
          <w:tcPr>
            <w:tcW w:w="1474" w:type="dxa"/>
            <w:shd w:val="clear" w:color="auto" w:fill="auto"/>
          </w:tcPr>
          <w:p w:rsidR="008E33DE" w:rsidRDefault="008E33DE" w:rsidP="00880A07">
            <w:pPr>
              <w:pStyle w:val="xl38"/>
              <w:widowControl w:val="0"/>
              <w:spacing w:before="0" w:beforeAutospacing="0" w:after="0" w:afterAutospacing="0"/>
              <w:rPr>
                <w:rFonts w:ascii="新細明體" w:eastAsia="新細明體" w:hAnsi="新細明體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新細明體" w:eastAsia="新細明體" w:hAnsi="新細明體" w:hint="eastAsia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  <w:t>冠軍</w:t>
            </w:r>
          </w:p>
        </w:tc>
        <w:tc>
          <w:tcPr>
            <w:tcW w:w="1474" w:type="dxa"/>
            <w:shd w:val="clear" w:color="auto" w:fill="auto"/>
          </w:tcPr>
          <w:p w:rsidR="008E33DE" w:rsidRDefault="008E33DE" w:rsidP="00880A07">
            <w:pPr>
              <w:pStyle w:val="xl38"/>
              <w:widowControl w:val="0"/>
              <w:spacing w:before="0" w:beforeAutospacing="0" w:after="0" w:afterAutospacing="0"/>
              <w:rPr>
                <w:rFonts w:ascii="新細明體" w:eastAsia="新細明體" w:hAnsi="新細明體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新細明體" w:eastAsia="新細明體" w:hAnsi="新細明體" w:hint="eastAsia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  <w:t>亞軍</w:t>
            </w:r>
          </w:p>
        </w:tc>
        <w:tc>
          <w:tcPr>
            <w:tcW w:w="1474" w:type="dxa"/>
            <w:shd w:val="clear" w:color="auto" w:fill="auto"/>
          </w:tcPr>
          <w:p w:rsidR="008E33DE" w:rsidRDefault="008E33DE" w:rsidP="00880A07">
            <w:pPr>
              <w:pStyle w:val="xl38"/>
              <w:widowControl w:val="0"/>
              <w:spacing w:before="0" w:beforeAutospacing="0" w:after="0" w:afterAutospacing="0"/>
              <w:rPr>
                <w:rFonts w:ascii="新細明體" w:eastAsia="新細明體" w:hAnsi="新細明體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新細明體" w:eastAsia="新細明體" w:hAnsi="新細明體" w:hint="eastAsia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  <w:t>季軍</w:t>
            </w:r>
          </w:p>
        </w:tc>
        <w:tc>
          <w:tcPr>
            <w:tcW w:w="1474" w:type="dxa"/>
            <w:shd w:val="clear" w:color="auto" w:fill="auto"/>
          </w:tcPr>
          <w:p w:rsidR="008E33DE" w:rsidRDefault="008E33DE" w:rsidP="00880A07">
            <w:pPr>
              <w:pStyle w:val="xl38"/>
              <w:widowControl w:val="0"/>
              <w:spacing w:before="0" w:beforeAutospacing="0" w:after="0" w:afterAutospacing="0"/>
              <w:rPr>
                <w:rFonts w:ascii="新細明體" w:eastAsia="新細明體" w:hAnsi="新細明體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新細明體" w:eastAsia="新細明體" w:hAnsi="新細明體" w:hint="eastAsia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  <w:t>未能跑入三甲</w:t>
            </w:r>
          </w:p>
        </w:tc>
        <w:tc>
          <w:tcPr>
            <w:tcW w:w="1474" w:type="dxa"/>
            <w:shd w:val="clear" w:color="auto" w:fill="auto"/>
          </w:tcPr>
          <w:p w:rsidR="008E33DE" w:rsidRDefault="008E33DE" w:rsidP="00880A07">
            <w:pPr>
              <w:pStyle w:val="xl38"/>
              <w:widowControl w:val="0"/>
              <w:spacing w:before="0" w:beforeAutospacing="0" w:after="0" w:afterAutospacing="0"/>
              <w:rPr>
                <w:rFonts w:ascii="新細明體" w:eastAsia="新細明體" w:hAnsi="新細明體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新細明體" w:eastAsia="新細明體" w:hAnsi="新細明體" w:hint="eastAsia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  <w:t>出賽次數</w:t>
            </w:r>
          </w:p>
        </w:tc>
      </w:tr>
      <w:tr w:rsidR="00D26498" w:rsidRPr="006C1C59" w:rsidTr="006C1C59">
        <w:tc>
          <w:tcPr>
            <w:tcW w:w="1474" w:type="dxa"/>
            <w:shd w:val="clear" w:color="auto" w:fill="auto"/>
          </w:tcPr>
          <w:p w:rsidR="00D26498" w:rsidRPr="006C1C59" w:rsidRDefault="00FC708C" w:rsidP="006C1C5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6</w:t>
            </w:r>
            <w:r w:rsidRPr="00FC708C">
              <w:rPr>
                <w:rFonts w:ascii="Arial" w:eastAsia="新細明體" w:hAnsi="Arial" w:cs="Arial" w:hint="eastAsia"/>
                <w:b w:val="0"/>
                <w:kern w:val="2"/>
                <w:sz w:val="20"/>
                <w:szCs w:val="20"/>
                <w:lang w:val="en-US" w:eastAsia="zh-TW"/>
              </w:rPr>
              <w:t>歲</w:t>
            </w:r>
            <w:r w:rsidRPr="00FC708C">
              <w:rPr>
                <w:rFonts w:ascii="Arial" w:eastAsia="新細明體" w:hAnsi="Arial" w:cs="Arial" w:hint="eastAsia"/>
                <w:b w:val="0"/>
                <w:kern w:val="2"/>
                <w:sz w:val="20"/>
                <w:szCs w:val="20"/>
                <w:lang w:val="en-US" w:eastAsia="zh-TW"/>
              </w:rPr>
              <w:t>+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1A0794" w:rsidP="002E3F7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1A0794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6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1A0794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1A0794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39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1A0794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53</w:t>
            </w:r>
          </w:p>
        </w:tc>
      </w:tr>
      <w:tr w:rsidR="00E018F9" w:rsidRPr="006C1C59" w:rsidTr="000E56A9">
        <w:tc>
          <w:tcPr>
            <w:tcW w:w="1474" w:type="dxa"/>
            <w:shd w:val="clear" w:color="auto" w:fill="auto"/>
          </w:tcPr>
          <w:p w:rsidR="00E018F9" w:rsidRPr="006C1C59" w:rsidRDefault="00E018F9" w:rsidP="000E56A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6C1C59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5</w:t>
            </w:r>
            <w:r w:rsidR="00FC708C" w:rsidRPr="00FC708C">
              <w:rPr>
                <w:rFonts w:ascii="Arial" w:eastAsia="新細明體" w:hAnsi="Arial" w:cs="Arial" w:hint="eastAsia"/>
                <w:b w:val="0"/>
                <w:kern w:val="2"/>
                <w:sz w:val="20"/>
                <w:szCs w:val="20"/>
                <w:lang w:val="en-US" w:eastAsia="zh-TW"/>
              </w:rPr>
              <w:t>歲</w:t>
            </w:r>
          </w:p>
        </w:tc>
        <w:tc>
          <w:tcPr>
            <w:tcW w:w="1474" w:type="dxa"/>
            <w:shd w:val="clear" w:color="auto" w:fill="auto"/>
          </w:tcPr>
          <w:p w:rsidR="00E018F9" w:rsidRPr="006C1C59" w:rsidRDefault="001A0794" w:rsidP="000E56A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5</w:t>
            </w:r>
          </w:p>
        </w:tc>
        <w:tc>
          <w:tcPr>
            <w:tcW w:w="1474" w:type="dxa"/>
            <w:shd w:val="clear" w:color="auto" w:fill="auto"/>
          </w:tcPr>
          <w:p w:rsidR="00E018F9" w:rsidRPr="006C1C59" w:rsidRDefault="001A0794" w:rsidP="000E56A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E018F9" w:rsidRPr="006C1C59" w:rsidRDefault="001A0794" w:rsidP="000E56A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5</w:t>
            </w:r>
          </w:p>
        </w:tc>
        <w:tc>
          <w:tcPr>
            <w:tcW w:w="1474" w:type="dxa"/>
            <w:shd w:val="clear" w:color="auto" w:fill="auto"/>
          </w:tcPr>
          <w:p w:rsidR="00E018F9" w:rsidRPr="006C1C59" w:rsidRDefault="001A0794" w:rsidP="000E56A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23</w:t>
            </w:r>
          </w:p>
        </w:tc>
        <w:tc>
          <w:tcPr>
            <w:tcW w:w="1474" w:type="dxa"/>
            <w:shd w:val="clear" w:color="auto" w:fill="auto"/>
          </w:tcPr>
          <w:p w:rsidR="00E018F9" w:rsidRPr="006C1C59" w:rsidRDefault="001A0794" w:rsidP="000E56A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34</w:t>
            </w:r>
          </w:p>
        </w:tc>
      </w:tr>
      <w:tr w:rsidR="00D26498" w:rsidRPr="006C1C59" w:rsidTr="006C1C59">
        <w:tc>
          <w:tcPr>
            <w:tcW w:w="1474" w:type="dxa"/>
            <w:shd w:val="clear" w:color="auto" w:fill="auto"/>
          </w:tcPr>
          <w:p w:rsidR="00D26498" w:rsidRPr="006C1C59" w:rsidRDefault="00E018F9" w:rsidP="006C1C5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4</w:t>
            </w:r>
            <w:r w:rsidR="00FC708C" w:rsidRPr="00FC708C">
              <w:rPr>
                <w:rFonts w:ascii="Arial" w:eastAsia="新細明體" w:hAnsi="Arial" w:cs="Arial" w:hint="eastAsia"/>
                <w:b w:val="0"/>
                <w:kern w:val="2"/>
                <w:sz w:val="20"/>
                <w:szCs w:val="20"/>
                <w:lang w:val="en-US" w:eastAsia="zh-TW"/>
              </w:rPr>
              <w:t>歲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1A0794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1A0794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1A0794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1A0794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27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1A0794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35</w:t>
            </w:r>
          </w:p>
        </w:tc>
      </w:tr>
      <w:tr w:rsidR="00D26498" w:rsidRPr="006C1C59" w:rsidTr="006C1C59">
        <w:tc>
          <w:tcPr>
            <w:tcW w:w="1474" w:type="dxa"/>
            <w:shd w:val="clear" w:color="auto" w:fill="auto"/>
          </w:tcPr>
          <w:p w:rsidR="00D26498" w:rsidRPr="006C1C59" w:rsidRDefault="00E018F9" w:rsidP="006C1C5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3</w:t>
            </w:r>
            <w:r w:rsidR="00FC708C" w:rsidRPr="00FC708C">
              <w:rPr>
                <w:rFonts w:ascii="Arial" w:eastAsia="新細明體" w:hAnsi="Arial" w:cs="Arial" w:hint="eastAsia"/>
                <w:b w:val="0"/>
                <w:kern w:val="2"/>
                <w:sz w:val="20"/>
                <w:szCs w:val="20"/>
                <w:lang w:val="en-US" w:eastAsia="zh-TW"/>
              </w:rPr>
              <w:t>歲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1A0794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1A0794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1A0794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1A0794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D26498" w:rsidRPr="006C1C59" w:rsidRDefault="001A0794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</w:t>
            </w:r>
          </w:p>
        </w:tc>
      </w:tr>
    </w:tbl>
    <w:p w:rsidR="0010681F" w:rsidRDefault="0010681F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</w:p>
    <w:p w:rsidR="00D32FAE" w:rsidRDefault="00FC708C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 w:rsidRPr="00FC708C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最快時間</w:t>
      </w:r>
      <w:r w:rsidRPr="00FC708C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 xml:space="preserve"> </w:t>
      </w:r>
      <w:r w:rsidR="003D280D" w:rsidRPr="00FC708C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</w:t>
      </w:r>
      <w:r w:rsidR="00F7641E" w:rsidRPr="00FC708C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1</w:t>
      </w:r>
      <w:r w:rsidR="001A0794" w:rsidRPr="00FC708C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6</w:t>
      </w:r>
      <w:r w:rsidR="003D280D" w:rsidRPr="00FC708C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00</w:t>
      </w:r>
      <w:r w:rsidRPr="00FC708C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米</w:t>
      </w:r>
      <w:r w:rsidR="003D280D" w:rsidRPr="00FC708C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)</w:t>
      </w:r>
      <w:r w:rsidR="00534BA2"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ab/>
      </w:r>
      <w:r w:rsidR="00F7641E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1.</w:t>
      </w:r>
      <w:r w:rsidR="001A0794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33</w:t>
      </w:r>
      <w:r w:rsidR="00534BA2" w:rsidRPr="00534BA2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.</w:t>
      </w:r>
      <w:r w:rsidR="001A0794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4</w:t>
      </w:r>
      <w:r w:rsidR="00F7641E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2</w:t>
      </w:r>
    </w:p>
    <w:p w:rsidR="00415D31" w:rsidRDefault="00415D31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</w:p>
    <w:p w:rsidR="00415D31" w:rsidRDefault="00FC708C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 w:rsidRPr="002373B9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獨贏派</w:t>
      </w:r>
      <w:bookmarkStart w:id="0" w:name="_GoBack"/>
      <w:bookmarkEnd w:id="0"/>
      <w:r w:rsidRPr="002373B9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彩最低頭馬</w:t>
      </w:r>
      <w:r w:rsidR="00F7641E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 w:rsidR="001A0794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2015</w:t>
      </w:r>
      <w:r w:rsidR="007510AE" w:rsidRPr="007510AE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步步友</w:t>
      </w:r>
      <w:r w:rsidR="00415D31" w:rsidRPr="00415D3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</w:t>
      </w:r>
      <w:r w:rsidR="001A0794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1.2</w:t>
      </w:r>
      <w:r w:rsidR="00415D31" w:rsidRPr="00415D3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)</w:t>
      </w:r>
      <w:r w:rsidR="00720492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 w:rsidR="00720492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 w:rsidRPr="002373B9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獨贏派彩最高頭馬</w:t>
      </w:r>
      <w:r w:rsidR="00415D31" w:rsidRPr="00415D3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  <w:t>2</w:t>
      </w:r>
      <w:r w:rsidR="00F7641E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0</w:t>
      </w:r>
      <w:r w:rsidR="00415D31" w:rsidRPr="00415D3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0</w:t>
      </w:r>
      <w:r w:rsidR="00F7641E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9</w:t>
      </w:r>
      <w:r w:rsidR="007510AE" w:rsidRPr="007510AE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勝眼光</w:t>
      </w:r>
      <w:r w:rsidR="00415D31" w:rsidRPr="00415D3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</w:t>
      </w:r>
      <w:r w:rsidR="001A0794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6</w:t>
      </w:r>
      <w:r w:rsidR="00F7641E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5</w:t>
      </w:r>
      <w:r w:rsidR="00415D31" w:rsidRPr="00415D3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)</w:t>
      </w:r>
    </w:p>
    <w:p w:rsidR="00415D31" w:rsidRDefault="00415D31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</w:p>
    <w:p w:rsidR="00720492" w:rsidRPr="006C0535" w:rsidRDefault="002373B9" w:rsidP="00720492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 w:rsidRPr="006C0535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主席錦標</w:t>
      </w:r>
      <w:r w:rsidRPr="006C0535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(</w:t>
      </w:r>
      <w:r w:rsidRPr="006C0535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香港二級賽</w:t>
      </w:r>
      <w:r w:rsidRPr="006C0535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)</w:t>
      </w:r>
      <w:r w:rsidRPr="006C0535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三甲馬匹於同一季內競逐冠軍一哩賽的成績</w:t>
      </w:r>
    </w:p>
    <w:p w:rsidR="00415D31" w:rsidRPr="00F7641E" w:rsidRDefault="00415D31" w:rsidP="00650729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8"/>
          <w:szCs w:val="8"/>
          <w:highlight w:val="yellow"/>
          <w:lang w:val="en-US" w:eastAsia="zh-TW"/>
        </w:rPr>
      </w:pPr>
    </w:p>
    <w:tbl>
      <w:tblPr>
        <w:tblW w:w="3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828"/>
        <w:gridCol w:w="2694"/>
        <w:gridCol w:w="3540"/>
      </w:tblGrid>
      <w:tr w:rsidR="00720492" w:rsidRPr="00DF220F" w:rsidTr="002B2A17">
        <w:tc>
          <w:tcPr>
            <w:tcW w:w="848" w:type="pct"/>
            <w:shd w:val="clear" w:color="auto" w:fill="auto"/>
          </w:tcPr>
          <w:p w:rsidR="00720492" w:rsidRPr="0021573C" w:rsidRDefault="006C0535" w:rsidP="006C0535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 w:hint="eastAsia"/>
                <w:b w:val="0"/>
                <w:kern w:val="2"/>
                <w:sz w:val="20"/>
                <w:szCs w:val="20"/>
                <w:lang w:val="en-US" w:eastAsia="zh-TW"/>
              </w:rPr>
              <w:t>馬季</w:t>
            </w:r>
          </w:p>
        </w:tc>
        <w:tc>
          <w:tcPr>
            <w:tcW w:w="2071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42" w:type="dxa"/>
            </w:tcMar>
          </w:tcPr>
          <w:p w:rsidR="00720492" w:rsidRPr="0021573C" w:rsidRDefault="0021573C" w:rsidP="0021573C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21573C">
              <w:rPr>
                <w:rFonts w:ascii="Arial" w:eastAsia="新細明體" w:hAnsi="Arial" w:cs="Arial" w:hint="eastAsia"/>
                <w:b w:val="0"/>
                <w:kern w:val="2"/>
                <w:sz w:val="20"/>
                <w:szCs w:val="20"/>
                <w:lang w:val="en-US" w:eastAsia="zh-TW"/>
              </w:rPr>
              <w:t>主席錦標三甲馬匹</w:t>
            </w:r>
          </w:p>
        </w:tc>
        <w:tc>
          <w:tcPr>
            <w:tcW w:w="2081" w:type="pct"/>
            <w:shd w:val="clear" w:color="auto" w:fill="auto"/>
          </w:tcPr>
          <w:p w:rsidR="00720492" w:rsidRPr="0021573C" w:rsidRDefault="00F64130" w:rsidP="00720492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21573C">
              <w:rPr>
                <w:rFonts w:ascii="Arial" w:eastAsia="新細明體" w:hAnsi="Arial" w:cs="Arial" w:hint="eastAsia"/>
                <w:b w:val="0"/>
                <w:kern w:val="2"/>
                <w:sz w:val="20"/>
                <w:szCs w:val="20"/>
                <w:lang w:val="en-US" w:eastAsia="zh-TW"/>
              </w:rPr>
              <w:t>冠軍一哩賽名次</w:t>
            </w:r>
            <w:r w:rsidRPr="0021573C">
              <w:rPr>
                <w:rFonts w:ascii="Arial" w:eastAsia="新細明體" w:hAnsi="Arial" w:cs="Arial" w:hint="eastAsia"/>
                <w:b w:val="0"/>
                <w:kern w:val="2"/>
                <w:sz w:val="20"/>
                <w:szCs w:val="20"/>
                <w:lang w:val="en-US" w:eastAsia="zh-TW"/>
              </w:rPr>
              <w:t>(</w:t>
            </w:r>
            <w:r w:rsidRPr="0021573C">
              <w:rPr>
                <w:rFonts w:ascii="Arial" w:eastAsia="新細明體" w:hAnsi="Arial" w:cs="Arial" w:hint="eastAsia"/>
                <w:b w:val="0"/>
                <w:kern w:val="2"/>
                <w:sz w:val="20"/>
                <w:szCs w:val="20"/>
                <w:lang w:val="en-US" w:eastAsia="zh-TW"/>
              </w:rPr>
              <w:t>賠率</w:t>
            </w:r>
            <w:r w:rsidRPr="0021573C">
              <w:rPr>
                <w:rFonts w:ascii="Arial" w:eastAsia="新細明體" w:hAnsi="Arial" w:cs="Arial" w:hint="eastAsia"/>
                <w:b w:val="0"/>
                <w:kern w:val="2"/>
                <w:sz w:val="20"/>
                <w:szCs w:val="20"/>
                <w:lang w:val="en-US" w:eastAsia="zh-TW"/>
              </w:rPr>
              <w:t>)</w:t>
            </w:r>
          </w:p>
        </w:tc>
      </w:tr>
      <w:tr w:rsidR="000527FB" w:rsidRPr="00870CC8" w:rsidTr="002B2A17">
        <w:tc>
          <w:tcPr>
            <w:tcW w:w="848" w:type="pct"/>
            <w:vMerge w:val="restart"/>
            <w:shd w:val="clear" w:color="auto" w:fill="auto"/>
          </w:tcPr>
          <w:p w:rsidR="000527FB" w:rsidRPr="00870CC8" w:rsidRDefault="000527FB" w:rsidP="00870CC8">
            <w:pPr>
              <w:rPr>
                <w:rFonts w:ascii="Arial" w:hAnsi="Arial" w:cs="Arial"/>
                <w:sz w:val="20"/>
              </w:rPr>
            </w:pPr>
            <w:r w:rsidRPr="00870CC8">
              <w:rPr>
                <w:rFonts w:ascii="Arial" w:hAnsi="Arial" w:cs="Arial"/>
                <w:sz w:val="20"/>
              </w:rPr>
              <w:t>2010/2011</w:t>
            </w:r>
          </w:p>
        </w:tc>
        <w:tc>
          <w:tcPr>
            <w:tcW w:w="48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0527FB" w:rsidRPr="00720492" w:rsidRDefault="002B2A17" w:rsidP="000527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冠軍</w:t>
            </w:r>
          </w:p>
        </w:tc>
        <w:tc>
          <w:tcPr>
            <w:tcW w:w="1584" w:type="pct"/>
            <w:tcBorders>
              <w:left w:val="nil"/>
            </w:tcBorders>
            <w:shd w:val="clear" w:color="auto" w:fill="auto"/>
          </w:tcPr>
          <w:p w:rsidR="000527FB" w:rsidRPr="00720492" w:rsidRDefault="007111C9" w:rsidP="005300F2">
            <w:pPr>
              <w:rPr>
                <w:rFonts w:ascii="Arial" w:hAnsi="Arial" w:cs="Arial"/>
                <w:sz w:val="20"/>
              </w:rPr>
            </w:pPr>
            <w:r w:rsidRPr="007111C9">
              <w:rPr>
                <w:rFonts w:ascii="Arial" w:hAnsi="Arial" w:cs="Arial" w:hint="eastAsia"/>
                <w:sz w:val="20"/>
              </w:rPr>
              <w:t>勁飛寶</w:t>
            </w:r>
          </w:p>
        </w:tc>
        <w:tc>
          <w:tcPr>
            <w:tcW w:w="2081" w:type="pct"/>
            <w:shd w:val="clear" w:color="auto" w:fill="auto"/>
          </w:tcPr>
          <w:p w:rsidR="000527FB" w:rsidRPr="00720492" w:rsidRDefault="00B70264" w:rsidP="005300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並無出賽</w:t>
            </w:r>
          </w:p>
        </w:tc>
      </w:tr>
      <w:tr w:rsidR="000527FB" w:rsidRPr="00870CC8" w:rsidTr="002B2A17">
        <w:tc>
          <w:tcPr>
            <w:tcW w:w="848" w:type="pct"/>
            <w:vMerge/>
            <w:shd w:val="clear" w:color="auto" w:fill="auto"/>
          </w:tcPr>
          <w:p w:rsidR="000527FB" w:rsidRPr="00870CC8" w:rsidRDefault="000527FB" w:rsidP="00870C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0527FB" w:rsidRPr="00720492" w:rsidRDefault="002B2A17" w:rsidP="002B2A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亞軍</w:t>
            </w:r>
            <w:r w:rsidR="000527FB" w:rsidRPr="0072049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84" w:type="pct"/>
            <w:tcBorders>
              <w:left w:val="nil"/>
            </w:tcBorders>
            <w:shd w:val="clear" w:color="auto" w:fill="auto"/>
          </w:tcPr>
          <w:p w:rsidR="000527FB" w:rsidRPr="00720492" w:rsidRDefault="007111C9" w:rsidP="005300F2">
            <w:pPr>
              <w:rPr>
                <w:rFonts w:ascii="Arial" w:hAnsi="Arial" w:cs="Arial"/>
                <w:sz w:val="20"/>
              </w:rPr>
            </w:pPr>
            <w:r w:rsidRPr="007111C9">
              <w:rPr>
                <w:rFonts w:ascii="Arial" w:hAnsi="Arial" w:cs="Arial" w:hint="eastAsia"/>
                <w:sz w:val="20"/>
              </w:rPr>
              <w:t>自由好</w:t>
            </w:r>
          </w:p>
        </w:tc>
        <w:tc>
          <w:tcPr>
            <w:tcW w:w="2081" w:type="pct"/>
            <w:shd w:val="clear" w:color="auto" w:fill="auto"/>
          </w:tcPr>
          <w:p w:rsidR="000527FB" w:rsidRPr="00720492" w:rsidRDefault="00CD0262" w:rsidP="005300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第十名</w:t>
            </w:r>
            <w:r w:rsidR="000527FB">
              <w:rPr>
                <w:rFonts w:ascii="Arial" w:hAnsi="Arial" w:cs="Arial"/>
                <w:sz w:val="20"/>
              </w:rPr>
              <w:t xml:space="preserve"> (</w:t>
            </w:r>
            <w:r w:rsidR="006559D3">
              <w:rPr>
                <w:rFonts w:ascii="Arial" w:hAnsi="Arial" w:cs="Arial"/>
                <w:sz w:val="20"/>
              </w:rPr>
              <w:t>8.5)</w:t>
            </w:r>
          </w:p>
        </w:tc>
      </w:tr>
      <w:tr w:rsidR="000527FB" w:rsidRPr="00870CC8" w:rsidTr="002B2A17">
        <w:tc>
          <w:tcPr>
            <w:tcW w:w="848" w:type="pct"/>
            <w:vMerge/>
            <w:shd w:val="clear" w:color="auto" w:fill="auto"/>
          </w:tcPr>
          <w:p w:rsidR="000527FB" w:rsidRPr="00870CC8" w:rsidRDefault="000527FB" w:rsidP="00870C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0527FB" w:rsidRPr="00720492" w:rsidRDefault="002B2A17" w:rsidP="000527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季軍</w:t>
            </w:r>
          </w:p>
        </w:tc>
        <w:tc>
          <w:tcPr>
            <w:tcW w:w="1584" w:type="pct"/>
            <w:tcBorders>
              <w:left w:val="nil"/>
            </w:tcBorders>
            <w:shd w:val="clear" w:color="auto" w:fill="auto"/>
          </w:tcPr>
          <w:p w:rsidR="000527FB" w:rsidRPr="00720492" w:rsidRDefault="007111C9" w:rsidP="005300F2">
            <w:pPr>
              <w:rPr>
                <w:rFonts w:ascii="Arial" w:hAnsi="Arial" w:cs="Arial"/>
                <w:sz w:val="20"/>
              </w:rPr>
            </w:pPr>
            <w:r w:rsidRPr="007111C9">
              <w:rPr>
                <w:rFonts w:ascii="Arial" w:hAnsi="Arial" w:cs="Arial" w:hint="eastAsia"/>
                <w:sz w:val="20"/>
              </w:rPr>
              <w:t>勝眼光</w:t>
            </w:r>
          </w:p>
        </w:tc>
        <w:tc>
          <w:tcPr>
            <w:tcW w:w="2081" w:type="pct"/>
            <w:shd w:val="clear" w:color="auto" w:fill="auto"/>
          </w:tcPr>
          <w:p w:rsidR="000527FB" w:rsidRPr="00720492" w:rsidRDefault="00CD0262" w:rsidP="005300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第七名</w:t>
            </w:r>
            <w:r w:rsidR="000527FB">
              <w:rPr>
                <w:rFonts w:ascii="Arial" w:hAnsi="Arial" w:cs="Arial"/>
                <w:sz w:val="20"/>
              </w:rPr>
              <w:t xml:space="preserve"> (</w:t>
            </w:r>
            <w:r w:rsidR="006559D3">
              <w:rPr>
                <w:rFonts w:ascii="Arial" w:hAnsi="Arial" w:cs="Arial"/>
                <w:sz w:val="20"/>
              </w:rPr>
              <w:t>99)</w:t>
            </w:r>
          </w:p>
        </w:tc>
      </w:tr>
      <w:tr w:rsidR="000527FB" w:rsidRPr="00870CC8" w:rsidTr="002B2A17">
        <w:tc>
          <w:tcPr>
            <w:tcW w:w="848" w:type="pct"/>
            <w:vMerge w:val="restart"/>
            <w:shd w:val="clear" w:color="auto" w:fill="auto"/>
          </w:tcPr>
          <w:p w:rsidR="000527FB" w:rsidRPr="00870CC8" w:rsidRDefault="000527FB" w:rsidP="00870CC8">
            <w:pPr>
              <w:rPr>
                <w:rFonts w:ascii="Arial" w:hAnsi="Arial" w:cs="Arial"/>
                <w:sz w:val="20"/>
              </w:rPr>
            </w:pPr>
            <w:r w:rsidRPr="00870CC8">
              <w:rPr>
                <w:rFonts w:ascii="Arial" w:hAnsi="Arial" w:cs="Arial"/>
                <w:sz w:val="20"/>
              </w:rPr>
              <w:t>2011/2012</w:t>
            </w:r>
          </w:p>
        </w:tc>
        <w:tc>
          <w:tcPr>
            <w:tcW w:w="48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0527FB" w:rsidRPr="00720492" w:rsidRDefault="002B2A17" w:rsidP="000527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冠軍</w:t>
            </w:r>
          </w:p>
        </w:tc>
        <w:tc>
          <w:tcPr>
            <w:tcW w:w="1584" w:type="pct"/>
            <w:tcBorders>
              <w:left w:val="nil"/>
            </w:tcBorders>
            <w:shd w:val="clear" w:color="auto" w:fill="auto"/>
          </w:tcPr>
          <w:p w:rsidR="000527FB" w:rsidRPr="00720492" w:rsidRDefault="007111C9" w:rsidP="005300F2">
            <w:pPr>
              <w:rPr>
                <w:rFonts w:ascii="Arial" w:hAnsi="Arial" w:cs="Arial"/>
                <w:sz w:val="20"/>
              </w:rPr>
            </w:pPr>
            <w:r w:rsidRPr="007111C9">
              <w:rPr>
                <w:rFonts w:ascii="Arial" w:hAnsi="Arial" w:cs="Arial" w:hint="eastAsia"/>
                <w:sz w:val="20"/>
              </w:rPr>
              <w:t>讚惑</w:t>
            </w:r>
          </w:p>
        </w:tc>
        <w:tc>
          <w:tcPr>
            <w:tcW w:w="2081" w:type="pct"/>
            <w:shd w:val="clear" w:color="auto" w:fill="auto"/>
          </w:tcPr>
          <w:p w:rsidR="000527FB" w:rsidRPr="00720492" w:rsidRDefault="00CD0262" w:rsidP="00CD02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第八名</w:t>
            </w:r>
            <w:r w:rsidR="000527FB">
              <w:rPr>
                <w:rFonts w:ascii="Arial" w:hAnsi="Arial" w:cs="Arial"/>
                <w:sz w:val="20"/>
              </w:rPr>
              <w:t xml:space="preserve"> (</w:t>
            </w:r>
            <w:r w:rsidR="006559D3">
              <w:rPr>
                <w:rFonts w:ascii="Arial" w:hAnsi="Arial" w:cs="Arial"/>
                <w:sz w:val="20"/>
              </w:rPr>
              <w:t>17)</w:t>
            </w:r>
          </w:p>
        </w:tc>
      </w:tr>
      <w:tr w:rsidR="002B2A17" w:rsidRPr="00870CC8" w:rsidTr="002B2A17">
        <w:tc>
          <w:tcPr>
            <w:tcW w:w="848" w:type="pct"/>
            <w:vMerge/>
            <w:shd w:val="clear" w:color="auto" w:fill="auto"/>
          </w:tcPr>
          <w:p w:rsidR="002B2A17" w:rsidRPr="00870CC8" w:rsidRDefault="002B2A17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bCs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48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2B2A17" w:rsidRPr="00720492" w:rsidRDefault="002B2A17" w:rsidP="00880A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亞軍</w:t>
            </w:r>
            <w:r w:rsidRPr="0072049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84" w:type="pct"/>
            <w:tcBorders>
              <w:left w:val="nil"/>
            </w:tcBorders>
            <w:shd w:val="clear" w:color="auto" w:fill="auto"/>
          </w:tcPr>
          <w:p w:rsidR="002B2A17" w:rsidRPr="00720492" w:rsidRDefault="007111C9" w:rsidP="005300F2">
            <w:pPr>
              <w:rPr>
                <w:rFonts w:ascii="Arial" w:hAnsi="Arial" w:cs="Arial"/>
                <w:sz w:val="20"/>
              </w:rPr>
            </w:pPr>
            <w:r w:rsidRPr="007111C9">
              <w:rPr>
                <w:rFonts w:ascii="Arial" w:hAnsi="Arial" w:cs="Arial" w:hint="eastAsia"/>
                <w:sz w:val="20"/>
              </w:rPr>
              <w:t>精彩日子</w:t>
            </w:r>
          </w:p>
        </w:tc>
        <w:tc>
          <w:tcPr>
            <w:tcW w:w="2081" w:type="pct"/>
            <w:shd w:val="clear" w:color="auto" w:fill="auto"/>
          </w:tcPr>
          <w:p w:rsidR="002B2A17" w:rsidRPr="00720492" w:rsidRDefault="00CD0262" w:rsidP="00CD02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亞軍</w:t>
            </w:r>
            <w:r w:rsidR="002B2A17">
              <w:rPr>
                <w:rFonts w:ascii="Arial" w:hAnsi="Arial" w:cs="Arial"/>
                <w:sz w:val="20"/>
              </w:rPr>
              <w:t xml:space="preserve"> (6.6)</w:t>
            </w:r>
          </w:p>
        </w:tc>
      </w:tr>
      <w:tr w:rsidR="002B2A17" w:rsidRPr="00870CC8" w:rsidTr="002B2A17">
        <w:tc>
          <w:tcPr>
            <w:tcW w:w="848" w:type="pct"/>
            <w:vMerge/>
            <w:shd w:val="clear" w:color="auto" w:fill="auto"/>
          </w:tcPr>
          <w:p w:rsidR="002B2A17" w:rsidRPr="00870CC8" w:rsidRDefault="002B2A17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bCs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48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2B2A17" w:rsidRPr="00720492" w:rsidRDefault="002B2A17" w:rsidP="00880A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季軍</w:t>
            </w:r>
          </w:p>
        </w:tc>
        <w:tc>
          <w:tcPr>
            <w:tcW w:w="1584" w:type="pct"/>
            <w:tcBorders>
              <w:left w:val="nil"/>
            </w:tcBorders>
            <w:shd w:val="clear" w:color="auto" w:fill="auto"/>
          </w:tcPr>
          <w:p w:rsidR="002B2A17" w:rsidRPr="00720492" w:rsidRDefault="007111C9" w:rsidP="005300F2">
            <w:pPr>
              <w:rPr>
                <w:rFonts w:ascii="Arial" w:hAnsi="Arial" w:cs="Arial"/>
                <w:sz w:val="20"/>
              </w:rPr>
            </w:pPr>
            <w:r w:rsidRPr="007111C9">
              <w:rPr>
                <w:rFonts w:ascii="Arial" w:hAnsi="Arial" w:cs="Arial" w:hint="eastAsia"/>
                <w:sz w:val="20"/>
              </w:rPr>
              <w:t>步步穩</w:t>
            </w:r>
          </w:p>
        </w:tc>
        <w:tc>
          <w:tcPr>
            <w:tcW w:w="2081" w:type="pct"/>
            <w:shd w:val="clear" w:color="auto" w:fill="auto"/>
          </w:tcPr>
          <w:p w:rsidR="002B2A17" w:rsidRPr="00720492" w:rsidRDefault="00CD0262" w:rsidP="00CD02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第五</w:t>
            </w:r>
            <w:r>
              <w:rPr>
                <w:rFonts w:ascii="Arial" w:hAnsi="Arial" w:cs="Arial" w:hint="eastAsia"/>
                <w:sz w:val="20"/>
              </w:rPr>
              <w:t>名</w:t>
            </w:r>
            <w:r w:rsidR="002B2A17">
              <w:rPr>
                <w:rFonts w:ascii="Arial" w:hAnsi="Arial" w:cs="Arial"/>
                <w:sz w:val="20"/>
              </w:rPr>
              <w:t xml:space="preserve"> (23)</w:t>
            </w:r>
          </w:p>
        </w:tc>
      </w:tr>
      <w:tr w:rsidR="000527FB" w:rsidRPr="00870CC8" w:rsidTr="002B2A17">
        <w:tc>
          <w:tcPr>
            <w:tcW w:w="848" w:type="pct"/>
            <w:vMerge w:val="restart"/>
            <w:shd w:val="clear" w:color="auto" w:fill="auto"/>
          </w:tcPr>
          <w:p w:rsidR="000527FB" w:rsidRPr="00870CC8" w:rsidRDefault="000527FB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bCs w:val="0"/>
                <w:kern w:val="2"/>
                <w:sz w:val="20"/>
                <w:szCs w:val="20"/>
                <w:lang w:val="en-US" w:eastAsia="zh-TW"/>
              </w:rPr>
            </w:pPr>
            <w:r w:rsidRPr="00870CC8">
              <w:rPr>
                <w:rFonts w:ascii="Arial" w:eastAsia="新細明體" w:hAnsi="Arial" w:cs="Arial"/>
                <w:b w:val="0"/>
                <w:bCs w:val="0"/>
                <w:kern w:val="2"/>
                <w:sz w:val="20"/>
                <w:szCs w:val="20"/>
                <w:lang w:val="en-US" w:eastAsia="zh-TW"/>
              </w:rPr>
              <w:t>2012/2013</w:t>
            </w:r>
          </w:p>
        </w:tc>
        <w:tc>
          <w:tcPr>
            <w:tcW w:w="48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0527FB" w:rsidRPr="00720492" w:rsidRDefault="002B2A17" w:rsidP="000527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冠軍</w:t>
            </w:r>
          </w:p>
        </w:tc>
        <w:tc>
          <w:tcPr>
            <w:tcW w:w="1584" w:type="pct"/>
            <w:tcBorders>
              <w:left w:val="nil"/>
            </w:tcBorders>
            <w:shd w:val="clear" w:color="auto" w:fill="auto"/>
          </w:tcPr>
          <w:p w:rsidR="000527FB" w:rsidRPr="00720492" w:rsidRDefault="007111C9" w:rsidP="005300F2">
            <w:pPr>
              <w:rPr>
                <w:rFonts w:ascii="Arial" w:hAnsi="Arial" w:cs="Arial"/>
                <w:sz w:val="20"/>
              </w:rPr>
            </w:pPr>
            <w:r w:rsidRPr="007111C9">
              <w:rPr>
                <w:rFonts w:ascii="Arial" w:hAnsi="Arial" w:cs="Arial" w:hint="eastAsia"/>
                <w:sz w:val="20"/>
              </w:rPr>
              <w:t>包裝博士</w:t>
            </w:r>
          </w:p>
        </w:tc>
        <w:tc>
          <w:tcPr>
            <w:tcW w:w="2081" w:type="pct"/>
            <w:shd w:val="clear" w:color="auto" w:fill="auto"/>
          </w:tcPr>
          <w:p w:rsidR="000527FB" w:rsidRPr="00720492" w:rsidRDefault="00CD0262" w:rsidP="00CD02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季軍</w:t>
            </w:r>
            <w:r w:rsidR="000527FB">
              <w:rPr>
                <w:rFonts w:ascii="Arial" w:hAnsi="Arial" w:cs="Arial"/>
                <w:sz w:val="20"/>
              </w:rPr>
              <w:t xml:space="preserve"> (</w:t>
            </w:r>
            <w:r w:rsidR="006559D3">
              <w:rPr>
                <w:rFonts w:ascii="Arial" w:hAnsi="Arial" w:cs="Arial"/>
                <w:sz w:val="20"/>
              </w:rPr>
              <w:t>3.7)</w:t>
            </w:r>
          </w:p>
        </w:tc>
      </w:tr>
      <w:tr w:rsidR="002B2A17" w:rsidRPr="00870CC8" w:rsidTr="002B2A17">
        <w:tc>
          <w:tcPr>
            <w:tcW w:w="848" w:type="pct"/>
            <w:vMerge/>
            <w:shd w:val="clear" w:color="auto" w:fill="auto"/>
          </w:tcPr>
          <w:p w:rsidR="002B2A17" w:rsidRPr="00870CC8" w:rsidRDefault="002B2A17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bCs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48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2B2A17" w:rsidRPr="00720492" w:rsidRDefault="002B2A17" w:rsidP="00880A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亞軍</w:t>
            </w:r>
            <w:r w:rsidRPr="0072049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84" w:type="pct"/>
            <w:tcBorders>
              <w:left w:val="nil"/>
            </w:tcBorders>
            <w:shd w:val="clear" w:color="auto" w:fill="auto"/>
          </w:tcPr>
          <w:p w:rsidR="002B2A17" w:rsidRPr="00720492" w:rsidRDefault="007111C9" w:rsidP="005300F2">
            <w:pPr>
              <w:rPr>
                <w:rFonts w:ascii="Arial" w:hAnsi="Arial" w:cs="Arial"/>
                <w:sz w:val="20"/>
              </w:rPr>
            </w:pPr>
            <w:r w:rsidRPr="007111C9">
              <w:rPr>
                <w:rFonts w:ascii="Arial" w:hAnsi="Arial" w:cs="Arial" w:hint="eastAsia"/>
                <w:sz w:val="20"/>
              </w:rPr>
              <w:t>花月春風</w:t>
            </w:r>
          </w:p>
        </w:tc>
        <w:tc>
          <w:tcPr>
            <w:tcW w:w="2081" w:type="pct"/>
            <w:shd w:val="clear" w:color="auto" w:fill="auto"/>
          </w:tcPr>
          <w:p w:rsidR="002B2A17" w:rsidRPr="00720492" w:rsidRDefault="00CD0262" w:rsidP="00CD02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冠軍</w:t>
            </w:r>
            <w:r w:rsidR="002B2A17">
              <w:rPr>
                <w:rFonts w:ascii="Arial" w:hAnsi="Arial" w:cs="Arial"/>
                <w:sz w:val="20"/>
              </w:rPr>
              <w:t xml:space="preserve"> (5.6)</w:t>
            </w:r>
          </w:p>
        </w:tc>
      </w:tr>
      <w:tr w:rsidR="002B2A17" w:rsidRPr="00870CC8" w:rsidTr="002B2A17">
        <w:tc>
          <w:tcPr>
            <w:tcW w:w="848" w:type="pct"/>
            <w:vMerge/>
            <w:shd w:val="clear" w:color="auto" w:fill="auto"/>
          </w:tcPr>
          <w:p w:rsidR="002B2A17" w:rsidRPr="00870CC8" w:rsidRDefault="002B2A17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bCs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48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2B2A17" w:rsidRPr="00720492" w:rsidRDefault="002B2A17" w:rsidP="00880A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季軍</w:t>
            </w:r>
          </w:p>
        </w:tc>
        <w:tc>
          <w:tcPr>
            <w:tcW w:w="1584" w:type="pct"/>
            <w:tcBorders>
              <w:left w:val="nil"/>
            </w:tcBorders>
            <w:shd w:val="clear" w:color="auto" w:fill="auto"/>
          </w:tcPr>
          <w:p w:rsidR="002B2A17" w:rsidRPr="00720492" w:rsidRDefault="007111C9" w:rsidP="005300F2">
            <w:pPr>
              <w:rPr>
                <w:rFonts w:ascii="Arial" w:hAnsi="Arial" w:cs="Arial"/>
                <w:sz w:val="20"/>
              </w:rPr>
            </w:pPr>
            <w:r w:rsidRPr="007111C9">
              <w:rPr>
                <w:rFonts w:ascii="Arial" w:hAnsi="Arial" w:cs="Arial" w:hint="eastAsia"/>
                <w:sz w:val="20"/>
              </w:rPr>
              <w:t>滿綵</w:t>
            </w:r>
          </w:p>
        </w:tc>
        <w:tc>
          <w:tcPr>
            <w:tcW w:w="2081" w:type="pct"/>
            <w:shd w:val="clear" w:color="auto" w:fill="auto"/>
          </w:tcPr>
          <w:p w:rsidR="002B2A17" w:rsidRPr="00720492" w:rsidRDefault="00CD0262" w:rsidP="00CD02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第八名</w:t>
            </w:r>
            <w:r w:rsidR="002B2A17">
              <w:rPr>
                <w:rFonts w:ascii="Arial" w:hAnsi="Arial" w:cs="Arial"/>
                <w:sz w:val="20"/>
              </w:rPr>
              <w:t xml:space="preserve"> (16)</w:t>
            </w:r>
          </w:p>
        </w:tc>
      </w:tr>
      <w:tr w:rsidR="000527FB" w:rsidRPr="00870CC8" w:rsidTr="002B2A17">
        <w:tc>
          <w:tcPr>
            <w:tcW w:w="848" w:type="pct"/>
            <w:vMerge w:val="restart"/>
            <w:shd w:val="clear" w:color="auto" w:fill="auto"/>
          </w:tcPr>
          <w:p w:rsidR="000527FB" w:rsidRPr="00870CC8" w:rsidRDefault="000527FB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bCs w:val="0"/>
                <w:kern w:val="2"/>
                <w:sz w:val="20"/>
                <w:szCs w:val="20"/>
                <w:lang w:val="en-US" w:eastAsia="zh-TW"/>
              </w:rPr>
            </w:pPr>
            <w:r w:rsidRPr="00870CC8">
              <w:rPr>
                <w:rFonts w:ascii="Arial" w:eastAsia="新細明體" w:hAnsi="Arial" w:cs="Arial"/>
                <w:b w:val="0"/>
                <w:bCs w:val="0"/>
                <w:kern w:val="2"/>
                <w:sz w:val="20"/>
                <w:szCs w:val="20"/>
                <w:lang w:val="en-US" w:eastAsia="zh-TW"/>
              </w:rPr>
              <w:t>2013/2014</w:t>
            </w:r>
          </w:p>
        </w:tc>
        <w:tc>
          <w:tcPr>
            <w:tcW w:w="48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0527FB" w:rsidRPr="00720492" w:rsidRDefault="002B2A17" w:rsidP="000527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冠軍</w:t>
            </w:r>
          </w:p>
        </w:tc>
        <w:tc>
          <w:tcPr>
            <w:tcW w:w="1584" w:type="pct"/>
            <w:tcBorders>
              <w:left w:val="nil"/>
            </w:tcBorders>
            <w:shd w:val="clear" w:color="auto" w:fill="auto"/>
          </w:tcPr>
          <w:p w:rsidR="000527FB" w:rsidRPr="00720492" w:rsidRDefault="007111C9" w:rsidP="005300F2">
            <w:pPr>
              <w:rPr>
                <w:rFonts w:ascii="Arial" w:hAnsi="Arial" w:cs="Arial"/>
                <w:sz w:val="20"/>
              </w:rPr>
            </w:pPr>
            <w:r w:rsidRPr="007111C9">
              <w:rPr>
                <w:rFonts w:ascii="Arial" w:hAnsi="Arial" w:cs="Arial" w:hint="eastAsia"/>
                <w:sz w:val="20"/>
              </w:rPr>
              <w:t>步步友</w:t>
            </w:r>
          </w:p>
        </w:tc>
        <w:tc>
          <w:tcPr>
            <w:tcW w:w="2081" w:type="pct"/>
            <w:shd w:val="clear" w:color="auto" w:fill="auto"/>
          </w:tcPr>
          <w:p w:rsidR="000527FB" w:rsidRPr="00720492" w:rsidRDefault="00CD0262" w:rsidP="00CD02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亞</w:t>
            </w:r>
            <w:r w:rsidR="006C0535">
              <w:rPr>
                <w:rFonts w:ascii="Arial" w:hAnsi="Arial" w:cs="Arial"/>
                <w:sz w:val="20"/>
              </w:rPr>
              <w:t>軍</w:t>
            </w:r>
            <w:r w:rsidR="000527FB">
              <w:rPr>
                <w:rFonts w:ascii="Arial" w:hAnsi="Arial" w:cs="Arial"/>
                <w:sz w:val="20"/>
              </w:rPr>
              <w:t xml:space="preserve"> (</w:t>
            </w:r>
            <w:r w:rsidR="006559D3">
              <w:rPr>
                <w:rFonts w:ascii="Arial" w:hAnsi="Arial" w:cs="Arial"/>
                <w:sz w:val="20"/>
              </w:rPr>
              <w:t>1.7</w:t>
            </w:r>
            <w:r>
              <w:rPr>
                <w:rFonts w:ascii="Arial" w:hAnsi="Arial" w:cs="Arial"/>
                <w:sz w:val="20"/>
              </w:rPr>
              <w:t>大熱</w:t>
            </w:r>
            <w:r w:rsidR="006559D3">
              <w:rPr>
                <w:rFonts w:ascii="Arial" w:hAnsi="Arial" w:cs="Arial"/>
                <w:sz w:val="20"/>
              </w:rPr>
              <w:t>)</w:t>
            </w:r>
          </w:p>
        </w:tc>
      </w:tr>
      <w:tr w:rsidR="002B2A17" w:rsidRPr="00870CC8" w:rsidTr="002B2A17">
        <w:tc>
          <w:tcPr>
            <w:tcW w:w="848" w:type="pct"/>
            <w:vMerge/>
            <w:shd w:val="clear" w:color="auto" w:fill="auto"/>
          </w:tcPr>
          <w:p w:rsidR="002B2A17" w:rsidRPr="00870CC8" w:rsidRDefault="002B2A17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bCs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48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2B2A17" w:rsidRPr="00720492" w:rsidRDefault="002B2A17" w:rsidP="00880A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亞軍</w:t>
            </w:r>
            <w:r w:rsidRPr="0072049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84" w:type="pct"/>
            <w:tcBorders>
              <w:left w:val="nil"/>
            </w:tcBorders>
            <w:shd w:val="clear" w:color="auto" w:fill="auto"/>
          </w:tcPr>
          <w:p w:rsidR="002B2A17" w:rsidRPr="00720492" w:rsidRDefault="007111C9" w:rsidP="005300F2">
            <w:pPr>
              <w:rPr>
                <w:rFonts w:ascii="Arial" w:hAnsi="Arial" w:cs="Arial"/>
                <w:sz w:val="20"/>
              </w:rPr>
            </w:pPr>
            <w:r w:rsidRPr="007111C9">
              <w:rPr>
                <w:rFonts w:ascii="Arial" w:hAnsi="Arial" w:cs="Arial" w:hint="eastAsia"/>
                <w:sz w:val="20"/>
              </w:rPr>
              <w:t>包裝博士</w:t>
            </w:r>
          </w:p>
        </w:tc>
        <w:tc>
          <w:tcPr>
            <w:tcW w:w="2081" w:type="pct"/>
            <w:shd w:val="clear" w:color="auto" w:fill="auto"/>
          </w:tcPr>
          <w:p w:rsidR="002B2A17" w:rsidRPr="00720492" w:rsidRDefault="00B70264" w:rsidP="005300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並無出賽</w:t>
            </w:r>
          </w:p>
        </w:tc>
      </w:tr>
      <w:tr w:rsidR="002B2A17" w:rsidRPr="00870CC8" w:rsidTr="002B2A17">
        <w:tc>
          <w:tcPr>
            <w:tcW w:w="848" w:type="pct"/>
            <w:vMerge/>
            <w:shd w:val="clear" w:color="auto" w:fill="auto"/>
          </w:tcPr>
          <w:p w:rsidR="002B2A17" w:rsidRPr="00870CC8" w:rsidRDefault="002B2A17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bCs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48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2B2A17" w:rsidRPr="00720492" w:rsidRDefault="002B2A17" w:rsidP="00880A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季軍</w:t>
            </w:r>
          </w:p>
        </w:tc>
        <w:tc>
          <w:tcPr>
            <w:tcW w:w="1584" w:type="pct"/>
            <w:tcBorders>
              <w:left w:val="nil"/>
            </w:tcBorders>
            <w:shd w:val="clear" w:color="auto" w:fill="auto"/>
          </w:tcPr>
          <w:p w:rsidR="002B2A17" w:rsidRPr="00720492" w:rsidRDefault="007111C9" w:rsidP="005300F2">
            <w:pPr>
              <w:rPr>
                <w:rFonts w:ascii="Arial" w:hAnsi="Arial" w:cs="Arial"/>
                <w:sz w:val="20"/>
              </w:rPr>
            </w:pPr>
            <w:r w:rsidRPr="007111C9">
              <w:rPr>
                <w:rFonts w:ascii="Arial" w:hAnsi="Arial" w:cs="Arial" w:hint="eastAsia"/>
                <w:sz w:val="20"/>
              </w:rPr>
              <w:t>喜多盈</w:t>
            </w:r>
          </w:p>
        </w:tc>
        <w:tc>
          <w:tcPr>
            <w:tcW w:w="2081" w:type="pct"/>
            <w:shd w:val="clear" w:color="auto" w:fill="auto"/>
          </w:tcPr>
          <w:p w:rsidR="002B2A17" w:rsidRPr="00720492" w:rsidRDefault="00B70264" w:rsidP="005300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並無出賽</w:t>
            </w:r>
          </w:p>
        </w:tc>
      </w:tr>
      <w:tr w:rsidR="000527FB" w:rsidRPr="00870CC8" w:rsidTr="002B2A17">
        <w:tc>
          <w:tcPr>
            <w:tcW w:w="848" w:type="pct"/>
            <w:vMerge w:val="restart"/>
            <w:shd w:val="clear" w:color="auto" w:fill="auto"/>
          </w:tcPr>
          <w:p w:rsidR="000527FB" w:rsidRPr="00870CC8" w:rsidRDefault="000527FB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bCs w:val="0"/>
                <w:kern w:val="2"/>
                <w:sz w:val="20"/>
                <w:szCs w:val="20"/>
                <w:lang w:val="en-US" w:eastAsia="zh-TW"/>
              </w:rPr>
            </w:pPr>
            <w:r w:rsidRPr="00870CC8">
              <w:rPr>
                <w:rFonts w:ascii="Arial" w:eastAsia="新細明體" w:hAnsi="Arial" w:cs="Arial"/>
                <w:b w:val="0"/>
                <w:bCs w:val="0"/>
                <w:kern w:val="2"/>
                <w:sz w:val="20"/>
                <w:szCs w:val="20"/>
                <w:lang w:val="en-US" w:eastAsia="zh-TW"/>
              </w:rPr>
              <w:t>2014/2015</w:t>
            </w:r>
          </w:p>
        </w:tc>
        <w:tc>
          <w:tcPr>
            <w:tcW w:w="48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0527FB" w:rsidRPr="00720492" w:rsidRDefault="002B2A17" w:rsidP="000527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冠軍</w:t>
            </w:r>
          </w:p>
        </w:tc>
        <w:tc>
          <w:tcPr>
            <w:tcW w:w="1584" w:type="pct"/>
            <w:tcBorders>
              <w:left w:val="nil"/>
            </w:tcBorders>
            <w:shd w:val="clear" w:color="auto" w:fill="auto"/>
          </w:tcPr>
          <w:p w:rsidR="000527FB" w:rsidRPr="00720492" w:rsidRDefault="007111C9" w:rsidP="005300F2">
            <w:pPr>
              <w:rPr>
                <w:rFonts w:ascii="Arial" w:hAnsi="Arial" w:cs="Arial"/>
                <w:sz w:val="20"/>
              </w:rPr>
            </w:pPr>
            <w:r w:rsidRPr="007111C9">
              <w:rPr>
                <w:rFonts w:ascii="Arial" w:hAnsi="Arial" w:cs="Arial" w:hint="eastAsia"/>
                <w:sz w:val="20"/>
              </w:rPr>
              <w:t>步步友</w:t>
            </w:r>
          </w:p>
        </w:tc>
        <w:tc>
          <w:tcPr>
            <w:tcW w:w="2081" w:type="pct"/>
            <w:shd w:val="clear" w:color="auto" w:fill="auto"/>
          </w:tcPr>
          <w:p w:rsidR="000527FB" w:rsidRPr="00720492" w:rsidRDefault="00CD0262" w:rsidP="001A4E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冠軍</w:t>
            </w:r>
            <w:r w:rsidR="000527FB">
              <w:rPr>
                <w:rFonts w:ascii="Arial" w:hAnsi="Arial" w:cs="Arial"/>
                <w:sz w:val="20"/>
              </w:rPr>
              <w:t xml:space="preserve"> (</w:t>
            </w:r>
            <w:r w:rsidR="006559D3">
              <w:rPr>
                <w:rFonts w:ascii="Arial" w:hAnsi="Arial" w:cs="Arial"/>
                <w:sz w:val="20"/>
              </w:rPr>
              <w:t>1.2</w:t>
            </w:r>
            <w:r w:rsidR="001A4E64">
              <w:rPr>
                <w:rFonts w:ascii="Arial" w:hAnsi="Arial" w:cs="Arial"/>
                <w:sz w:val="20"/>
              </w:rPr>
              <w:t>大熱</w:t>
            </w:r>
            <w:r w:rsidR="006559D3">
              <w:rPr>
                <w:rFonts w:ascii="Arial" w:hAnsi="Arial" w:cs="Arial"/>
                <w:sz w:val="20"/>
              </w:rPr>
              <w:t>)</w:t>
            </w:r>
          </w:p>
        </w:tc>
      </w:tr>
      <w:tr w:rsidR="002B2A17" w:rsidRPr="00870CC8" w:rsidTr="002B2A17">
        <w:tc>
          <w:tcPr>
            <w:tcW w:w="848" w:type="pct"/>
            <w:vMerge/>
            <w:shd w:val="clear" w:color="auto" w:fill="auto"/>
          </w:tcPr>
          <w:p w:rsidR="002B2A17" w:rsidRPr="00870CC8" w:rsidRDefault="002B2A17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bCs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48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2B2A17" w:rsidRPr="00720492" w:rsidRDefault="002B2A17" w:rsidP="00880A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亞軍</w:t>
            </w:r>
            <w:r w:rsidRPr="0072049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84" w:type="pct"/>
            <w:tcBorders>
              <w:left w:val="nil"/>
            </w:tcBorders>
            <w:shd w:val="clear" w:color="auto" w:fill="auto"/>
          </w:tcPr>
          <w:p w:rsidR="002B2A17" w:rsidRPr="00720492" w:rsidRDefault="007111C9" w:rsidP="005300F2">
            <w:pPr>
              <w:rPr>
                <w:rFonts w:ascii="Arial" w:hAnsi="Arial" w:cs="Arial"/>
                <w:sz w:val="20"/>
              </w:rPr>
            </w:pPr>
            <w:r w:rsidRPr="007111C9">
              <w:rPr>
                <w:rFonts w:ascii="Arial" w:hAnsi="Arial" w:cs="Arial" w:hint="eastAsia"/>
                <w:sz w:val="20"/>
              </w:rPr>
              <w:t>美麗之星</w:t>
            </w:r>
          </w:p>
        </w:tc>
        <w:tc>
          <w:tcPr>
            <w:tcW w:w="2081" w:type="pct"/>
            <w:shd w:val="clear" w:color="auto" w:fill="auto"/>
          </w:tcPr>
          <w:p w:rsidR="002B2A17" w:rsidRPr="00720492" w:rsidRDefault="00B70264" w:rsidP="005300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並無出賽</w:t>
            </w:r>
          </w:p>
        </w:tc>
      </w:tr>
      <w:tr w:rsidR="002B2A17" w:rsidRPr="00870CC8" w:rsidTr="002B2A17">
        <w:tc>
          <w:tcPr>
            <w:tcW w:w="848" w:type="pct"/>
            <w:vMerge/>
            <w:shd w:val="clear" w:color="auto" w:fill="auto"/>
          </w:tcPr>
          <w:p w:rsidR="002B2A17" w:rsidRPr="00870CC8" w:rsidRDefault="002B2A17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bCs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48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2B2A17" w:rsidRPr="00720492" w:rsidRDefault="002B2A17" w:rsidP="00880A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季軍</w:t>
            </w:r>
          </w:p>
        </w:tc>
        <w:tc>
          <w:tcPr>
            <w:tcW w:w="1584" w:type="pct"/>
            <w:tcBorders>
              <w:left w:val="nil"/>
            </w:tcBorders>
            <w:shd w:val="clear" w:color="auto" w:fill="auto"/>
          </w:tcPr>
          <w:p w:rsidR="002B2A17" w:rsidRPr="00720492" w:rsidRDefault="007111C9" w:rsidP="005300F2">
            <w:pPr>
              <w:rPr>
                <w:rFonts w:ascii="Arial" w:hAnsi="Arial" w:cs="Arial"/>
                <w:sz w:val="20"/>
              </w:rPr>
            </w:pPr>
            <w:r w:rsidRPr="007111C9">
              <w:rPr>
                <w:rFonts w:ascii="Arial" w:hAnsi="Arial" w:cs="Arial" w:hint="eastAsia"/>
                <w:sz w:val="20"/>
              </w:rPr>
              <w:t>駿馬名駒</w:t>
            </w:r>
          </w:p>
        </w:tc>
        <w:tc>
          <w:tcPr>
            <w:tcW w:w="2081" w:type="pct"/>
            <w:shd w:val="clear" w:color="auto" w:fill="auto"/>
          </w:tcPr>
          <w:p w:rsidR="002B2A17" w:rsidRPr="00720492" w:rsidRDefault="00CD0262" w:rsidP="007E6F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亞</w:t>
            </w:r>
            <w:r w:rsidR="007E6FA4">
              <w:rPr>
                <w:rFonts w:ascii="Arial" w:hAnsi="Arial" w:cs="Arial"/>
                <w:sz w:val="20"/>
              </w:rPr>
              <w:t>軍</w:t>
            </w:r>
            <w:r w:rsidR="002B2A17">
              <w:rPr>
                <w:rFonts w:ascii="Arial" w:hAnsi="Arial" w:cs="Arial"/>
                <w:sz w:val="20"/>
              </w:rPr>
              <w:t xml:space="preserve"> (19)</w:t>
            </w:r>
          </w:p>
        </w:tc>
      </w:tr>
      <w:tr w:rsidR="000527FB" w:rsidRPr="00870CC8" w:rsidTr="002B2A17">
        <w:tc>
          <w:tcPr>
            <w:tcW w:w="848" w:type="pct"/>
            <w:vMerge w:val="restart"/>
            <w:shd w:val="clear" w:color="auto" w:fill="auto"/>
          </w:tcPr>
          <w:p w:rsidR="000527FB" w:rsidRPr="00870CC8" w:rsidRDefault="000527FB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bCs w:val="0"/>
                <w:kern w:val="2"/>
                <w:sz w:val="20"/>
                <w:szCs w:val="20"/>
                <w:lang w:val="en-US" w:eastAsia="zh-TW"/>
              </w:rPr>
            </w:pPr>
            <w:r w:rsidRPr="00870CC8">
              <w:rPr>
                <w:rFonts w:ascii="Arial" w:eastAsia="新細明體" w:hAnsi="Arial" w:cs="Arial"/>
                <w:b w:val="0"/>
                <w:bCs w:val="0"/>
                <w:kern w:val="2"/>
                <w:sz w:val="20"/>
                <w:szCs w:val="20"/>
                <w:lang w:val="en-US" w:eastAsia="zh-TW"/>
              </w:rPr>
              <w:t>2015/2016</w:t>
            </w:r>
          </w:p>
        </w:tc>
        <w:tc>
          <w:tcPr>
            <w:tcW w:w="48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0527FB" w:rsidRPr="00720492" w:rsidRDefault="002B2A17" w:rsidP="000527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冠軍</w:t>
            </w:r>
          </w:p>
        </w:tc>
        <w:tc>
          <w:tcPr>
            <w:tcW w:w="1584" w:type="pct"/>
            <w:tcBorders>
              <w:left w:val="nil"/>
            </w:tcBorders>
            <w:shd w:val="clear" w:color="auto" w:fill="auto"/>
          </w:tcPr>
          <w:p w:rsidR="000527FB" w:rsidRPr="00720492" w:rsidRDefault="007111C9" w:rsidP="005300F2">
            <w:pPr>
              <w:rPr>
                <w:rFonts w:ascii="Arial" w:hAnsi="Arial" w:cs="Arial"/>
                <w:sz w:val="20"/>
              </w:rPr>
            </w:pPr>
            <w:r w:rsidRPr="007111C9">
              <w:rPr>
                <w:rFonts w:ascii="Arial" w:hAnsi="Arial" w:cs="Arial" w:hint="eastAsia"/>
                <w:sz w:val="20"/>
              </w:rPr>
              <w:t>美麗大師</w:t>
            </w:r>
          </w:p>
        </w:tc>
        <w:tc>
          <w:tcPr>
            <w:tcW w:w="2081" w:type="pct"/>
            <w:shd w:val="clear" w:color="auto" w:fill="auto"/>
          </w:tcPr>
          <w:p w:rsidR="000527FB" w:rsidRPr="00720492" w:rsidRDefault="000527FB" w:rsidP="005300F2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?</w:t>
            </w:r>
          </w:p>
        </w:tc>
      </w:tr>
      <w:tr w:rsidR="002B2A17" w:rsidRPr="00870CC8" w:rsidTr="002B2A17">
        <w:tc>
          <w:tcPr>
            <w:tcW w:w="848" w:type="pct"/>
            <w:vMerge/>
            <w:shd w:val="clear" w:color="auto" w:fill="auto"/>
          </w:tcPr>
          <w:p w:rsidR="002B2A17" w:rsidRPr="00870CC8" w:rsidRDefault="002B2A17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bCs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48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2B2A17" w:rsidRPr="00720492" w:rsidRDefault="002B2A17" w:rsidP="00880A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亞軍</w:t>
            </w:r>
            <w:r w:rsidRPr="0072049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84" w:type="pct"/>
            <w:tcBorders>
              <w:left w:val="nil"/>
            </w:tcBorders>
            <w:shd w:val="clear" w:color="auto" w:fill="auto"/>
          </w:tcPr>
          <w:p w:rsidR="002B2A17" w:rsidRPr="00720492" w:rsidRDefault="007111C9" w:rsidP="005300F2">
            <w:pPr>
              <w:rPr>
                <w:rFonts w:ascii="Arial" w:hAnsi="Arial" w:cs="Arial"/>
                <w:sz w:val="20"/>
              </w:rPr>
            </w:pPr>
            <w:r w:rsidRPr="007111C9">
              <w:rPr>
                <w:rFonts w:ascii="Arial" w:hAnsi="Arial" w:cs="Arial" w:hint="eastAsia"/>
                <w:sz w:val="20"/>
              </w:rPr>
              <w:t>駿馬名駒</w:t>
            </w:r>
          </w:p>
        </w:tc>
        <w:tc>
          <w:tcPr>
            <w:tcW w:w="2081" w:type="pct"/>
            <w:shd w:val="clear" w:color="auto" w:fill="auto"/>
          </w:tcPr>
          <w:p w:rsidR="002B2A17" w:rsidRPr="00720492" w:rsidRDefault="002B2A17" w:rsidP="005300F2">
            <w:pPr>
              <w:rPr>
                <w:rFonts w:ascii="Arial" w:hAnsi="Arial" w:cs="Arial"/>
                <w:sz w:val="20"/>
              </w:rPr>
            </w:pPr>
            <w:r w:rsidRPr="00720492">
              <w:rPr>
                <w:rFonts w:ascii="Arial" w:hAnsi="Arial" w:cs="Arial"/>
                <w:sz w:val="20"/>
              </w:rPr>
              <w:t>?</w:t>
            </w:r>
          </w:p>
        </w:tc>
      </w:tr>
      <w:tr w:rsidR="002B2A17" w:rsidRPr="00870CC8" w:rsidTr="002B2A17">
        <w:tc>
          <w:tcPr>
            <w:tcW w:w="848" w:type="pct"/>
            <w:vMerge/>
            <w:shd w:val="clear" w:color="auto" w:fill="auto"/>
          </w:tcPr>
          <w:p w:rsidR="002B2A17" w:rsidRPr="00870CC8" w:rsidRDefault="002B2A17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bCs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487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2B2A17" w:rsidRPr="00720492" w:rsidRDefault="002B2A17" w:rsidP="00880A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季軍</w:t>
            </w:r>
          </w:p>
        </w:tc>
        <w:tc>
          <w:tcPr>
            <w:tcW w:w="1584" w:type="pct"/>
            <w:tcBorders>
              <w:left w:val="nil"/>
            </w:tcBorders>
            <w:shd w:val="clear" w:color="auto" w:fill="auto"/>
          </w:tcPr>
          <w:p w:rsidR="002B2A17" w:rsidRPr="00720492" w:rsidRDefault="007111C9" w:rsidP="005300F2">
            <w:pPr>
              <w:rPr>
                <w:rFonts w:ascii="Arial" w:hAnsi="Arial" w:cs="Arial"/>
                <w:sz w:val="20"/>
              </w:rPr>
            </w:pPr>
            <w:r w:rsidRPr="007111C9">
              <w:rPr>
                <w:rFonts w:ascii="Arial" w:hAnsi="Arial" w:cs="Arial" w:hint="eastAsia"/>
                <w:sz w:val="20"/>
              </w:rPr>
              <w:t>威爾頓</w:t>
            </w:r>
          </w:p>
        </w:tc>
        <w:tc>
          <w:tcPr>
            <w:tcW w:w="2081" w:type="pct"/>
            <w:shd w:val="clear" w:color="auto" w:fill="auto"/>
          </w:tcPr>
          <w:p w:rsidR="002B2A17" w:rsidRPr="00720492" w:rsidRDefault="00BB458F" w:rsidP="00BB45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並無報名</w:t>
            </w:r>
          </w:p>
        </w:tc>
      </w:tr>
    </w:tbl>
    <w:p w:rsidR="004720BA" w:rsidRDefault="00650729" w:rsidP="00B82227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  <w:r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ab/>
      </w:r>
      <w:r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ab/>
      </w:r>
    </w:p>
    <w:sectPr w:rsidR="004720BA" w:rsidSect="001F5969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7" w:h="16840" w:code="9"/>
      <w:pgMar w:top="510" w:right="567" w:bottom="510" w:left="567" w:header="454" w:footer="454" w:gutter="0"/>
      <w:pgNumType w:fmt="numberInDash" w:start="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1A" w:rsidRDefault="0054741A">
      <w:r>
        <w:separator/>
      </w:r>
    </w:p>
  </w:endnote>
  <w:endnote w:type="continuationSeparator" w:id="0">
    <w:p w:rsidR="0054741A" w:rsidRDefault="0054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panose1 w:val="020B0509000000000000"/>
    <w:charset w:val="88"/>
    <w:family w:val="modern"/>
    <w:pitch w:val="fixed"/>
    <w:sig w:usb0="00000000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6B" w:rsidRDefault="00B05A6B">
    <w:pPr>
      <w:pStyle w:val="Footer"/>
      <w:jc w:val="center"/>
    </w:pPr>
    <w:r>
      <w:rPr>
        <w:rFonts w:ascii="Arial" w:hAnsi="Arial" w:cs="Arial" w:hint="eastAsia"/>
        <w:sz w:val="16"/>
      </w:rPr>
      <w:t>- 3 -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6B" w:rsidRDefault="004A0416">
    <w:pPr>
      <w:pStyle w:val="Footer"/>
      <w:jc w:val="center"/>
      <w:rPr>
        <w:rFonts w:ascii="Arial" w:hAnsi="Arial" w:cs="Arial"/>
        <w:sz w:val="14"/>
      </w:rPr>
    </w:pPr>
    <w:r w:rsidRPr="004A0416">
      <w:rPr>
        <w:rFonts w:ascii="Arial" w:hAnsi="Arial" w:cs="Arial"/>
        <w:sz w:val="14"/>
        <w:szCs w:val="14"/>
      </w:rPr>
      <w:fldChar w:fldCharType="begin"/>
    </w:r>
    <w:r w:rsidRPr="004A0416">
      <w:rPr>
        <w:rFonts w:ascii="Arial" w:hAnsi="Arial" w:cs="Arial"/>
        <w:sz w:val="14"/>
        <w:szCs w:val="14"/>
      </w:rPr>
      <w:instrText xml:space="preserve"> PAGE   \* MERGEFORMAT </w:instrText>
    </w:r>
    <w:r w:rsidRPr="004A0416">
      <w:rPr>
        <w:rFonts w:ascii="Arial" w:hAnsi="Arial" w:cs="Arial"/>
        <w:sz w:val="14"/>
        <w:szCs w:val="14"/>
      </w:rPr>
      <w:fldChar w:fldCharType="separate"/>
    </w:r>
    <w:r w:rsidR="001F5969">
      <w:rPr>
        <w:rFonts w:ascii="Arial" w:hAnsi="Arial" w:cs="Arial"/>
        <w:noProof/>
        <w:sz w:val="14"/>
        <w:szCs w:val="14"/>
      </w:rPr>
      <w:t>- 5 -</w:t>
    </w:r>
    <w:r w:rsidRPr="004A0416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6B" w:rsidRDefault="00B05A6B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 w:hint="eastAsia"/>
        <w:sz w:val="16"/>
      </w:rPr>
      <w:t>- 3 -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1A" w:rsidRDefault="0054741A">
      <w:r>
        <w:separator/>
      </w:r>
    </w:p>
  </w:footnote>
  <w:footnote w:type="continuationSeparator" w:id="0">
    <w:p w:rsidR="0054741A" w:rsidRDefault="00547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FE" w:rsidRPr="005E2895" w:rsidRDefault="005E2895" w:rsidP="005E2895">
    <w:pPr>
      <w:widowControl/>
      <w:tabs>
        <w:tab w:val="center" w:pos="4320"/>
        <w:tab w:val="right" w:pos="8640"/>
      </w:tabs>
    </w:pPr>
    <w:r w:rsidRPr="005E2895">
      <w:rPr>
        <w:rFonts w:ascii="新細明體" w:hAnsi="新細明體"/>
        <w:kern w:val="0"/>
        <w:sz w:val="14"/>
        <w:szCs w:val="14"/>
      </w:rPr>
      <w:t>冠軍一哩賽</w:t>
    </w:r>
    <w:r w:rsidRPr="005E2895">
      <w:rPr>
        <w:rFonts w:ascii="新細明體" w:hAnsi="新細明體" w:hint="eastAsia"/>
        <w:kern w:val="0"/>
        <w:sz w:val="14"/>
        <w:szCs w:val="14"/>
      </w:rPr>
      <w:t xml:space="preserve">(國際一級賽) </w:t>
    </w:r>
    <w:r w:rsidRPr="005E2895">
      <w:rPr>
        <w:rFonts w:ascii="新細明體" w:hAnsi="新細明體"/>
        <w:kern w:val="0"/>
        <w:sz w:val="14"/>
        <w:szCs w:val="14"/>
      </w:rPr>
      <w:t>–</w:t>
    </w:r>
    <w:r w:rsidRPr="005E2895">
      <w:rPr>
        <w:rFonts w:ascii="新細明體" w:hAnsi="新細明體" w:hint="eastAsia"/>
        <w:kern w:val="0"/>
        <w:sz w:val="14"/>
        <w:szCs w:val="14"/>
      </w:rPr>
      <w:t xml:space="preserve"> 1600米 </w:t>
    </w:r>
    <w:r w:rsidRPr="005E2895">
      <w:rPr>
        <w:rFonts w:ascii="新細明體" w:hAnsi="新細明體"/>
        <w:kern w:val="0"/>
        <w:sz w:val="14"/>
        <w:szCs w:val="14"/>
      </w:rPr>
      <w:t>–</w:t>
    </w:r>
    <w:r w:rsidRPr="005E2895">
      <w:rPr>
        <w:rFonts w:ascii="新細明體" w:hAnsi="新細明體" w:hint="eastAsia"/>
        <w:kern w:val="0"/>
        <w:sz w:val="14"/>
        <w:szCs w:val="14"/>
      </w:rPr>
      <w:t xml:space="preserve"> 草地 </w:t>
    </w:r>
    <w:r w:rsidRPr="005E2895">
      <w:rPr>
        <w:rFonts w:ascii="新細明體" w:hAnsi="新細明體"/>
        <w:kern w:val="0"/>
        <w:sz w:val="14"/>
        <w:szCs w:val="14"/>
      </w:rPr>
      <w:t>–</w:t>
    </w:r>
    <w:r w:rsidRPr="005E2895">
      <w:rPr>
        <w:rFonts w:ascii="新細明體" w:hAnsi="新細明體" w:hint="eastAsia"/>
        <w:kern w:val="0"/>
        <w:sz w:val="14"/>
        <w:szCs w:val="14"/>
      </w:rPr>
      <w:t xml:space="preserve"> 右轉跑道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6BC0"/>
    <w:multiLevelType w:val="hybridMultilevel"/>
    <w:tmpl w:val="E230E9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13"/>
  <w:drawingGridVerticalSpacing w:val="11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1DC"/>
    <w:rsid w:val="00003EE7"/>
    <w:rsid w:val="00020F75"/>
    <w:rsid w:val="00022CD7"/>
    <w:rsid w:val="00036D3A"/>
    <w:rsid w:val="00045240"/>
    <w:rsid w:val="000527FB"/>
    <w:rsid w:val="000548DB"/>
    <w:rsid w:val="000556E0"/>
    <w:rsid w:val="000574FF"/>
    <w:rsid w:val="00061A88"/>
    <w:rsid w:val="00065DAE"/>
    <w:rsid w:val="00070BE4"/>
    <w:rsid w:val="0007601D"/>
    <w:rsid w:val="0008745B"/>
    <w:rsid w:val="00091EA1"/>
    <w:rsid w:val="000A12AF"/>
    <w:rsid w:val="000B2DA4"/>
    <w:rsid w:val="000C22F2"/>
    <w:rsid w:val="000C5D75"/>
    <w:rsid w:val="000D0266"/>
    <w:rsid w:val="000D05CE"/>
    <w:rsid w:val="000D18E8"/>
    <w:rsid w:val="000D385E"/>
    <w:rsid w:val="000E4059"/>
    <w:rsid w:val="000E56A9"/>
    <w:rsid w:val="000F7B8E"/>
    <w:rsid w:val="00101089"/>
    <w:rsid w:val="00105B1B"/>
    <w:rsid w:val="0010681F"/>
    <w:rsid w:val="0011429F"/>
    <w:rsid w:val="0012520F"/>
    <w:rsid w:val="001277B2"/>
    <w:rsid w:val="0014443E"/>
    <w:rsid w:val="00161453"/>
    <w:rsid w:val="001627E7"/>
    <w:rsid w:val="00167F14"/>
    <w:rsid w:val="0017658D"/>
    <w:rsid w:val="001777B7"/>
    <w:rsid w:val="001A0794"/>
    <w:rsid w:val="001A4E64"/>
    <w:rsid w:val="001A5ACE"/>
    <w:rsid w:val="001B7FC1"/>
    <w:rsid w:val="001C6917"/>
    <w:rsid w:val="001D0B6F"/>
    <w:rsid w:val="001D4573"/>
    <w:rsid w:val="001D4DBB"/>
    <w:rsid w:val="001F5969"/>
    <w:rsid w:val="00207F6A"/>
    <w:rsid w:val="00213417"/>
    <w:rsid w:val="0021573C"/>
    <w:rsid w:val="00215940"/>
    <w:rsid w:val="00227E96"/>
    <w:rsid w:val="00230B79"/>
    <w:rsid w:val="002373B9"/>
    <w:rsid w:val="00243179"/>
    <w:rsid w:val="00244924"/>
    <w:rsid w:val="002718B3"/>
    <w:rsid w:val="00273191"/>
    <w:rsid w:val="0028190D"/>
    <w:rsid w:val="00294F2E"/>
    <w:rsid w:val="002A4624"/>
    <w:rsid w:val="002A5E28"/>
    <w:rsid w:val="002B2A17"/>
    <w:rsid w:val="002B430B"/>
    <w:rsid w:val="002C7E46"/>
    <w:rsid w:val="002D44C1"/>
    <w:rsid w:val="002D53DA"/>
    <w:rsid w:val="002E3F79"/>
    <w:rsid w:val="00302EB0"/>
    <w:rsid w:val="0032793B"/>
    <w:rsid w:val="003357E9"/>
    <w:rsid w:val="00372C13"/>
    <w:rsid w:val="003B0D67"/>
    <w:rsid w:val="003B56D8"/>
    <w:rsid w:val="003B695B"/>
    <w:rsid w:val="003C00BE"/>
    <w:rsid w:val="003D280D"/>
    <w:rsid w:val="003E4BC0"/>
    <w:rsid w:val="00402ECA"/>
    <w:rsid w:val="00415D31"/>
    <w:rsid w:val="00421E40"/>
    <w:rsid w:val="00424FE7"/>
    <w:rsid w:val="00425CDE"/>
    <w:rsid w:val="00430C16"/>
    <w:rsid w:val="00435923"/>
    <w:rsid w:val="004612A2"/>
    <w:rsid w:val="004720BA"/>
    <w:rsid w:val="00477C48"/>
    <w:rsid w:val="00484580"/>
    <w:rsid w:val="00486604"/>
    <w:rsid w:val="004979C7"/>
    <w:rsid w:val="004A0416"/>
    <w:rsid w:val="004A700C"/>
    <w:rsid w:val="004B0394"/>
    <w:rsid w:val="004B2949"/>
    <w:rsid w:val="004B4787"/>
    <w:rsid w:val="004C3632"/>
    <w:rsid w:val="004C4185"/>
    <w:rsid w:val="004C62F6"/>
    <w:rsid w:val="004D3FC8"/>
    <w:rsid w:val="004D41B4"/>
    <w:rsid w:val="004D7E52"/>
    <w:rsid w:val="004E0681"/>
    <w:rsid w:val="004F6DE7"/>
    <w:rsid w:val="004F6FDE"/>
    <w:rsid w:val="005005CF"/>
    <w:rsid w:val="00513888"/>
    <w:rsid w:val="005225A8"/>
    <w:rsid w:val="00525FF7"/>
    <w:rsid w:val="00534112"/>
    <w:rsid w:val="00534BA2"/>
    <w:rsid w:val="005374E6"/>
    <w:rsid w:val="0054741A"/>
    <w:rsid w:val="00555A64"/>
    <w:rsid w:val="005574B1"/>
    <w:rsid w:val="0056026D"/>
    <w:rsid w:val="0057292B"/>
    <w:rsid w:val="00581D84"/>
    <w:rsid w:val="00592AB0"/>
    <w:rsid w:val="00597BF4"/>
    <w:rsid w:val="005D5784"/>
    <w:rsid w:val="005E2895"/>
    <w:rsid w:val="005E2D81"/>
    <w:rsid w:val="005E3A17"/>
    <w:rsid w:val="005E5B84"/>
    <w:rsid w:val="00612B13"/>
    <w:rsid w:val="006239F8"/>
    <w:rsid w:val="00633818"/>
    <w:rsid w:val="006436AD"/>
    <w:rsid w:val="006475C0"/>
    <w:rsid w:val="00650729"/>
    <w:rsid w:val="006559D3"/>
    <w:rsid w:val="006576AE"/>
    <w:rsid w:val="006974E0"/>
    <w:rsid w:val="006A276E"/>
    <w:rsid w:val="006B3A38"/>
    <w:rsid w:val="006B3EFE"/>
    <w:rsid w:val="006B6AC9"/>
    <w:rsid w:val="006C03C4"/>
    <w:rsid w:val="006C0535"/>
    <w:rsid w:val="006C1C59"/>
    <w:rsid w:val="006C20AC"/>
    <w:rsid w:val="006C4142"/>
    <w:rsid w:val="006D1651"/>
    <w:rsid w:val="007029A8"/>
    <w:rsid w:val="00710040"/>
    <w:rsid w:val="007111C9"/>
    <w:rsid w:val="00720492"/>
    <w:rsid w:val="007231CC"/>
    <w:rsid w:val="007254B4"/>
    <w:rsid w:val="007510AE"/>
    <w:rsid w:val="007511BB"/>
    <w:rsid w:val="00752011"/>
    <w:rsid w:val="007661F2"/>
    <w:rsid w:val="00774C92"/>
    <w:rsid w:val="00786B17"/>
    <w:rsid w:val="00791E3A"/>
    <w:rsid w:val="00793C93"/>
    <w:rsid w:val="00796EE7"/>
    <w:rsid w:val="007A01DC"/>
    <w:rsid w:val="007A0CFC"/>
    <w:rsid w:val="007A2039"/>
    <w:rsid w:val="007D37C6"/>
    <w:rsid w:val="007D4FE6"/>
    <w:rsid w:val="007E23CF"/>
    <w:rsid w:val="007E6FA4"/>
    <w:rsid w:val="00804E93"/>
    <w:rsid w:val="00815C6D"/>
    <w:rsid w:val="00816384"/>
    <w:rsid w:val="00830999"/>
    <w:rsid w:val="00841D29"/>
    <w:rsid w:val="00843D82"/>
    <w:rsid w:val="00854D75"/>
    <w:rsid w:val="00855F34"/>
    <w:rsid w:val="00856A92"/>
    <w:rsid w:val="00856ECF"/>
    <w:rsid w:val="00861035"/>
    <w:rsid w:val="008678CD"/>
    <w:rsid w:val="00867AA0"/>
    <w:rsid w:val="00870CC8"/>
    <w:rsid w:val="0088221E"/>
    <w:rsid w:val="00884C42"/>
    <w:rsid w:val="0088691F"/>
    <w:rsid w:val="008929C6"/>
    <w:rsid w:val="00893F1E"/>
    <w:rsid w:val="008A4AF7"/>
    <w:rsid w:val="008A718B"/>
    <w:rsid w:val="008B350B"/>
    <w:rsid w:val="008B3D2C"/>
    <w:rsid w:val="008E26B0"/>
    <w:rsid w:val="008E2DF7"/>
    <w:rsid w:val="008E33DE"/>
    <w:rsid w:val="0090136F"/>
    <w:rsid w:val="009327CB"/>
    <w:rsid w:val="009337D7"/>
    <w:rsid w:val="00946924"/>
    <w:rsid w:val="00954D25"/>
    <w:rsid w:val="00965F56"/>
    <w:rsid w:val="00982BA4"/>
    <w:rsid w:val="009A6B36"/>
    <w:rsid w:val="009C047B"/>
    <w:rsid w:val="009C0D4A"/>
    <w:rsid w:val="009C6DAC"/>
    <w:rsid w:val="00A269EA"/>
    <w:rsid w:val="00A3136F"/>
    <w:rsid w:val="00A4140D"/>
    <w:rsid w:val="00AA149E"/>
    <w:rsid w:val="00AC1D7E"/>
    <w:rsid w:val="00AD6F99"/>
    <w:rsid w:val="00AE2AD9"/>
    <w:rsid w:val="00AE6C89"/>
    <w:rsid w:val="00AF5D58"/>
    <w:rsid w:val="00B05A6B"/>
    <w:rsid w:val="00B06D59"/>
    <w:rsid w:val="00B37381"/>
    <w:rsid w:val="00B37D89"/>
    <w:rsid w:val="00B45663"/>
    <w:rsid w:val="00B665D9"/>
    <w:rsid w:val="00B70264"/>
    <w:rsid w:val="00B75AF6"/>
    <w:rsid w:val="00B82227"/>
    <w:rsid w:val="00B85DCE"/>
    <w:rsid w:val="00B9454F"/>
    <w:rsid w:val="00BA3FFB"/>
    <w:rsid w:val="00BB458F"/>
    <w:rsid w:val="00BC4D77"/>
    <w:rsid w:val="00BC54A0"/>
    <w:rsid w:val="00BD5539"/>
    <w:rsid w:val="00BE0F47"/>
    <w:rsid w:val="00BE1D15"/>
    <w:rsid w:val="00BF450E"/>
    <w:rsid w:val="00BF5227"/>
    <w:rsid w:val="00C16A54"/>
    <w:rsid w:val="00C21FF5"/>
    <w:rsid w:val="00C4209D"/>
    <w:rsid w:val="00C47437"/>
    <w:rsid w:val="00C8468A"/>
    <w:rsid w:val="00C8664F"/>
    <w:rsid w:val="00C94EE3"/>
    <w:rsid w:val="00C97642"/>
    <w:rsid w:val="00CA5883"/>
    <w:rsid w:val="00CB6C64"/>
    <w:rsid w:val="00CB6FF4"/>
    <w:rsid w:val="00CC07CE"/>
    <w:rsid w:val="00CC56B7"/>
    <w:rsid w:val="00CC7A98"/>
    <w:rsid w:val="00CD0262"/>
    <w:rsid w:val="00CE0876"/>
    <w:rsid w:val="00CE22F9"/>
    <w:rsid w:val="00CF2BC8"/>
    <w:rsid w:val="00CF63FA"/>
    <w:rsid w:val="00CF789C"/>
    <w:rsid w:val="00D05BE9"/>
    <w:rsid w:val="00D11270"/>
    <w:rsid w:val="00D13331"/>
    <w:rsid w:val="00D15FFD"/>
    <w:rsid w:val="00D24EE6"/>
    <w:rsid w:val="00D26498"/>
    <w:rsid w:val="00D32FAE"/>
    <w:rsid w:val="00D37F0A"/>
    <w:rsid w:val="00D537E3"/>
    <w:rsid w:val="00D842AB"/>
    <w:rsid w:val="00D90F18"/>
    <w:rsid w:val="00DC4CBD"/>
    <w:rsid w:val="00DE4EE4"/>
    <w:rsid w:val="00DE67E0"/>
    <w:rsid w:val="00DF220F"/>
    <w:rsid w:val="00E018F9"/>
    <w:rsid w:val="00E27DB8"/>
    <w:rsid w:val="00E40545"/>
    <w:rsid w:val="00E528DD"/>
    <w:rsid w:val="00E72A22"/>
    <w:rsid w:val="00E905D7"/>
    <w:rsid w:val="00EB1A79"/>
    <w:rsid w:val="00EB4E66"/>
    <w:rsid w:val="00EB541F"/>
    <w:rsid w:val="00EC61F3"/>
    <w:rsid w:val="00EC630B"/>
    <w:rsid w:val="00ED7DFC"/>
    <w:rsid w:val="00EE35E3"/>
    <w:rsid w:val="00F02611"/>
    <w:rsid w:val="00F0276C"/>
    <w:rsid w:val="00F04082"/>
    <w:rsid w:val="00F072BB"/>
    <w:rsid w:val="00F10DD5"/>
    <w:rsid w:val="00F1320A"/>
    <w:rsid w:val="00F15C7E"/>
    <w:rsid w:val="00F23E29"/>
    <w:rsid w:val="00F2402A"/>
    <w:rsid w:val="00F31C7B"/>
    <w:rsid w:val="00F3311B"/>
    <w:rsid w:val="00F53DC9"/>
    <w:rsid w:val="00F60625"/>
    <w:rsid w:val="00F628CE"/>
    <w:rsid w:val="00F63EC8"/>
    <w:rsid w:val="00F64130"/>
    <w:rsid w:val="00F7641E"/>
    <w:rsid w:val="00F94F78"/>
    <w:rsid w:val="00FA4A33"/>
    <w:rsid w:val="00FA720F"/>
    <w:rsid w:val="00FB25BA"/>
    <w:rsid w:val="00FB556D"/>
    <w:rsid w:val="00FC708C"/>
    <w:rsid w:val="00FC7771"/>
    <w:rsid w:val="00FE374B"/>
    <w:rsid w:val="00FE5971"/>
    <w:rsid w:val="00FE7C54"/>
    <w:rsid w:val="00FF168D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華康中黑體"/>
      <w:b/>
      <w:sz w:val="28"/>
      <w:lang w:val="en-GB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rFonts w:eastAsia="華康中黑體"/>
      <w:b/>
      <w:u w:val="single"/>
      <w:lang w:val="en-GB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rFonts w:eastAsia="華康中黑體"/>
      <w:b/>
      <w:lang w:val="en-GB"/>
    </w:rPr>
  </w:style>
  <w:style w:type="paragraph" w:styleId="Heading4">
    <w:name w:val="heading 4"/>
    <w:basedOn w:val="Normal"/>
    <w:next w:val="NormalIndent"/>
    <w:qFormat/>
    <w:pPr>
      <w:keepNext/>
      <w:jc w:val="both"/>
      <w:outlineLvl w:val="3"/>
    </w:pPr>
    <w:rPr>
      <w:rFonts w:eastAsia="華康中黑體"/>
      <w:b/>
      <w:lang w:val="en-GB"/>
    </w:rPr>
  </w:style>
  <w:style w:type="paragraph" w:styleId="Heading5">
    <w:name w:val="heading 5"/>
    <w:basedOn w:val="Normal"/>
    <w:next w:val="NormalIndent"/>
    <w:qFormat/>
    <w:pPr>
      <w:keepNext/>
      <w:outlineLvl w:val="4"/>
    </w:pPr>
    <w:rPr>
      <w:rFonts w:eastAsia="華康中黑體"/>
      <w:b/>
      <w:lang w:val="en-GB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i/>
      <w:iCs/>
      <w:color w:val="FF0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華康中黑體"/>
      <w:b/>
      <w:color w:val="000000"/>
      <w:sz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eastAsia="華康中黑體"/>
      <w:b/>
      <w:sz w:val="22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  <w:rPr>
      <w:rFonts w:eastAsia="華康中黑體"/>
      <w:b/>
      <w:lang w:val="en-GB"/>
    </w:r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jc w:val="center"/>
    </w:pPr>
    <w:rPr>
      <w:rFonts w:eastAsia="華康中黑體"/>
      <w:b/>
      <w:color w:val="000000"/>
      <w:sz w:val="28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xl38">
    <w:name w:val="xl38"/>
    <w:basedOn w:val="Normal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b/>
      <w:bCs/>
      <w:kern w:val="0"/>
      <w:szCs w:val="24"/>
      <w:lang w:val="en-GB" w:eastAsia="en-US"/>
    </w:rPr>
  </w:style>
  <w:style w:type="table" w:styleId="TableGrid">
    <w:name w:val="Table Grid"/>
    <w:basedOn w:val="TableNormal"/>
    <w:rsid w:val="002B43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11B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0416"/>
    <w:rPr>
      <w:kern w:val="2"/>
      <w:sz w:val="24"/>
      <w:lang w:eastAsia="zh-TW"/>
    </w:rPr>
  </w:style>
  <w:style w:type="paragraph" w:customStyle="1" w:styleId="bodytext">
    <w:name w:val="body_text"/>
    <w:basedOn w:val="Normal"/>
    <w:rsid w:val="002C7E46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HKJC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 (Corp)</dc:creator>
  <cp:lastModifiedBy>LEUNG, Wendy Y W</cp:lastModifiedBy>
  <cp:revision>33</cp:revision>
  <cp:lastPrinted>2016-04-13T10:49:00Z</cp:lastPrinted>
  <dcterms:created xsi:type="dcterms:W3CDTF">2016-04-13T06:55:00Z</dcterms:created>
  <dcterms:modified xsi:type="dcterms:W3CDTF">2016-04-18T08:01:00Z</dcterms:modified>
</cp:coreProperties>
</file>