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8FF" w:rsidRPr="004E72DE" w:rsidRDefault="00F228FF" w:rsidP="00293682">
      <w:pPr>
        <w:spacing w:after="0" w:line="240" w:lineRule="auto"/>
        <w:rPr>
          <w:rFonts w:ascii="Arial" w:hAnsi="Arial" w:cs="Arial"/>
          <w:b/>
          <w:sz w:val="24"/>
          <w:szCs w:val="28"/>
          <w:lang w:eastAsia="zh-TW"/>
        </w:rPr>
      </w:pPr>
    </w:p>
    <w:p w:rsidR="00A45081" w:rsidRPr="004E72DE" w:rsidRDefault="00A45081" w:rsidP="00293682">
      <w:pPr>
        <w:spacing w:after="0" w:line="240" w:lineRule="auto"/>
        <w:rPr>
          <w:rFonts w:ascii="Arial" w:hAnsi="Arial" w:cs="Arial"/>
          <w:b/>
          <w:sz w:val="24"/>
          <w:szCs w:val="28"/>
          <w:lang w:eastAsia="zh-TW"/>
        </w:rPr>
      </w:pPr>
      <w:r w:rsidRPr="004E72DE">
        <w:rPr>
          <w:rFonts w:ascii="Arial" w:hAnsi="Arial" w:cs="Arial"/>
          <w:b/>
          <w:sz w:val="24"/>
          <w:szCs w:val="28"/>
          <w:lang w:eastAsia="zh-TW"/>
        </w:rPr>
        <w:t>Trivia</w:t>
      </w:r>
    </w:p>
    <w:p w:rsidR="00293682" w:rsidRPr="004E72DE" w:rsidRDefault="00293682" w:rsidP="00293682">
      <w:pPr>
        <w:spacing w:after="0" w:line="240" w:lineRule="auto"/>
        <w:rPr>
          <w:rFonts w:ascii="Arial" w:hAnsi="Arial" w:cs="Arial"/>
          <w:b/>
          <w:sz w:val="20"/>
          <w:szCs w:val="28"/>
          <w:lang w:eastAsia="zh-TW"/>
        </w:rPr>
      </w:pPr>
      <w:bookmarkStart w:id="0" w:name="_GoBack"/>
      <w:bookmarkEnd w:id="0"/>
    </w:p>
    <w:tbl>
      <w:tblPr>
        <w:tblW w:w="10773" w:type="dxa"/>
        <w:tblCellMar>
          <w:left w:w="0" w:type="dxa"/>
          <w:right w:w="0" w:type="dxa"/>
        </w:tblCellMar>
        <w:tblLook w:val="04A0" w:firstRow="1" w:lastRow="0" w:firstColumn="1" w:lastColumn="0" w:noHBand="0" w:noVBand="1"/>
      </w:tblPr>
      <w:tblGrid>
        <w:gridCol w:w="1134"/>
        <w:gridCol w:w="3969"/>
        <w:gridCol w:w="567"/>
        <w:gridCol w:w="1134"/>
        <w:gridCol w:w="3969"/>
      </w:tblGrid>
      <w:tr w:rsidR="001C124D" w:rsidRPr="000D5F2F" w:rsidTr="007C01C7">
        <w:trPr>
          <w:trHeight w:val="1814"/>
        </w:trPr>
        <w:tc>
          <w:tcPr>
            <w:tcW w:w="1134" w:type="dxa"/>
          </w:tcPr>
          <w:p w:rsidR="001C124D" w:rsidRPr="00DC31BD" w:rsidRDefault="001C124D" w:rsidP="001C124D">
            <w:pPr>
              <w:rPr>
                <w:rFonts w:ascii="Arial" w:hAnsi="Arial" w:cs="Arial"/>
                <w:b/>
                <w:color w:val="D9D9D9"/>
                <w:sz w:val="96"/>
                <w:szCs w:val="96"/>
              </w:rPr>
            </w:pPr>
            <w:r w:rsidRPr="00DC31BD">
              <w:rPr>
                <w:rFonts w:ascii="Arial" w:hAnsi="Arial" w:cs="Arial"/>
                <w:b/>
                <w:color w:val="D9D9D9"/>
                <w:sz w:val="96"/>
                <w:szCs w:val="96"/>
              </w:rPr>
              <w:t>1</w:t>
            </w:r>
          </w:p>
        </w:tc>
        <w:tc>
          <w:tcPr>
            <w:tcW w:w="3969" w:type="dxa"/>
            <w:shd w:val="clear" w:color="auto" w:fill="auto"/>
          </w:tcPr>
          <w:p w:rsidR="001C124D" w:rsidRPr="004E72DE" w:rsidRDefault="007C01C7" w:rsidP="00E14828">
            <w:pPr>
              <w:spacing w:after="0" w:line="240" w:lineRule="auto"/>
              <w:jc w:val="both"/>
              <w:rPr>
                <w:sz w:val="20"/>
              </w:rPr>
            </w:pPr>
            <w:r w:rsidRPr="007C01C7">
              <w:rPr>
                <w:rFonts w:ascii="Arial" w:hAnsi="Arial" w:cs="Arial"/>
                <w:sz w:val="20"/>
                <w:szCs w:val="24"/>
              </w:rPr>
              <w:t xml:space="preserve">Pakistan Star in 2018 became the second German-bred horse to win the FWD QEII Cup, following </w:t>
            </w:r>
            <w:proofErr w:type="spellStart"/>
            <w:r w:rsidRPr="007C01C7">
              <w:rPr>
                <w:rFonts w:ascii="Arial" w:hAnsi="Arial" w:cs="Arial"/>
                <w:sz w:val="20"/>
                <w:szCs w:val="24"/>
              </w:rPr>
              <w:t>Silvano</w:t>
            </w:r>
            <w:proofErr w:type="spellEnd"/>
            <w:r w:rsidRPr="007C01C7">
              <w:rPr>
                <w:rFonts w:ascii="Arial" w:hAnsi="Arial" w:cs="Arial"/>
                <w:sz w:val="20"/>
                <w:szCs w:val="24"/>
              </w:rPr>
              <w:t xml:space="preserve"> in 2001.</w:t>
            </w:r>
          </w:p>
        </w:tc>
        <w:tc>
          <w:tcPr>
            <w:tcW w:w="567" w:type="dxa"/>
            <w:shd w:val="clear" w:color="auto" w:fill="auto"/>
          </w:tcPr>
          <w:p w:rsidR="001C124D" w:rsidRPr="000D5F2F" w:rsidRDefault="001C124D" w:rsidP="00E14828">
            <w:pPr>
              <w:spacing w:after="0" w:line="240" w:lineRule="auto"/>
              <w:jc w:val="both"/>
            </w:pPr>
          </w:p>
        </w:tc>
        <w:tc>
          <w:tcPr>
            <w:tcW w:w="1134" w:type="dxa"/>
          </w:tcPr>
          <w:p w:rsidR="001C124D" w:rsidRPr="00DC31BD" w:rsidRDefault="001C124D" w:rsidP="001C124D">
            <w:pPr>
              <w:rPr>
                <w:rFonts w:ascii="Arial" w:hAnsi="Arial" w:cs="Arial"/>
                <w:b/>
                <w:color w:val="D9D9D9"/>
                <w:sz w:val="96"/>
                <w:szCs w:val="96"/>
              </w:rPr>
            </w:pPr>
            <w:r w:rsidRPr="00DC31BD">
              <w:rPr>
                <w:rFonts w:ascii="Arial" w:hAnsi="Arial" w:cs="Arial"/>
                <w:b/>
                <w:color w:val="D9D9D9"/>
                <w:sz w:val="96"/>
                <w:szCs w:val="96"/>
              </w:rPr>
              <w:t>8</w:t>
            </w:r>
          </w:p>
        </w:tc>
        <w:tc>
          <w:tcPr>
            <w:tcW w:w="3969" w:type="dxa"/>
            <w:shd w:val="clear" w:color="auto" w:fill="auto"/>
          </w:tcPr>
          <w:p w:rsidR="001C124D" w:rsidRPr="004E72DE" w:rsidRDefault="007C01C7" w:rsidP="00E14828">
            <w:pPr>
              <w:adjustRightInd w:val="0"/>
              <w:spacing w:after="0" w:line="240" w:lineRule="auto"/>
              <w:jc w:val="both"/>
              <w:rPr>
                <w:sz w:val="20"/>
              </w:rPr>
            </w:pPr>
            <w:r w:rsidRPr="007C01C7">
              <w:rPr>
                <w:rFonts w:ascii="Arial" w:hAnsi="Arial" w:cs="Arial"/>
                <w:sz w:val="20"/>
                <w:szCs w:val="24"/>
              </w:rPr>
              <w:t xml:space="preserve">With five wins, John Moore is the most successful QEII Cup trainer in the past 30 years (2016 </w:t>
            </w:r>
            <w:proofErr w:type="spellStart"/>
            <w:r w:rsidRPr="007C01C7">
              <w:rPr>
                <w:rFonts w:ascii="Arial" w:hAnsi="Arial" w:cs="Arial"/>
                <w:sz w:val="20"/>
                <w:szCs w:val="24"/>
              </w:rPr>
              <w:t>Werther</w:t>
            </w:r>
            <w:proofErr w:type="spellEnd"/>
            <w:r w:rsidRPr="007C01C7">
              <w:rPr>
                <w:rFonts w:ascii="Arial" w:hAnsi="Arial" w:cs="Arial"/>
                <w:sz w:val="20"/>
                <w:szCs w:val="24"/>
              </w:rPr>
              <w:t xml:space="preserve">, 2014 Designs On Rome, 2013 Military Attack, 2007 &amp; 2010 Viva </w:t>
            </w:r>
            <w:proofErr w:type="spellStart"/>
            <w:r w:rsidRPr="007C01C7">
              <w:rPr>
                <w:rFonts w:ascii="Arial" w:hAnsi="Arial" w:cs="Arial"/>
                <w:sz w:val="20"/>
                <w:szCs w:val="24"/>
              </w:rPr>
              <w:t>Pataca</w:t>
            </w:r>
            <w:proofErr w:type="spellEnd"/>
            <w:r w:rsidRPr="007C01C7">
              <w:rPr>
                <w:rFonts w:ascii="Arial" w:hAnsi="Arial" w:cs="Arial"/>
                <w:sz w:val="20"/>
                <w:szCs w:val="24"/>
              </w:rPr>
              <w:t xml:space="preserve">).  </w:t>
            </w:r>
          </w:p>
        </w:tc>
      </w:tr>
      <w:tr w:rsidR="001C124D" w:rsidRPr="000D5F2F" w:rsidTr="007C01C7">
        <w:trPr>
          <w:trHeight w:val="1814"/>
        </w:trPr>
        <w:tc>
          <w:tcPr>
            <w:tcW w:w="1134" w:type="dxa"/>
          </w:tcPr>
          <w:p w:rsidR="001C124D" w:rsidRPr="00DC31BD" w:rsidRDefault="001C124D" w:rsidP="00E14828">
            <w:pPr>
              <w:adjustRightInd w:val="0"/>
              <w:spacing w:after="0" w:line="240" w:lineRule="auto"/>
              <w:jc w:val="both"/>
              <w:rPr>
                <w:rFonts w:ascii="Arial" w:hAnsi="Arial" w:cs="Arial"/>
                <w:b/>
                <w:color w:val="D9D9D9"/>
                <w:sz w:val="96"/>
                <w:szCs w:val="96"/>
              </w:rPr>
            </w:pPr>
            <w:r w:rsidRPr="00DC31BD">
              <w:rPr>
                <w:rFonts w:ascii="Arial" w:hAnsi="Arial" w:cs="Arial"/>
                <w:b/>
                <w:color w:val="D9D9D9"/>
                <w:sz w:val="96"/>
                <w:szCs w:val="96"/>
              </w:rPr>
              <w:t>2</w:t>
            </w:r>
          </w:p>
        </w:tc>
        <w:tc>
          <w:tcPr>
            <w:tcW w:w="3969" w:type="dxa"/>
            <w:shd w:val="clear" w:color="auto" w:fill="auto"/>
          </w:tcPr>
          <w:p w:rsidR="001C124D" w:rsidRPr="004E72DE" w:rsidRDefault="007C01C7" w:rsidP="00E14828">
            <w:pPr>
              <w:adjustRightInd w:val="0"/>
              <w:spacing w:after="0" w:line="240" w:lineRule="auto"/>
              <w:jc w:val="both"/>
              <w:rPr>
                <w:sz w:val="20"/>
              </w:rPr>
            </w:pPr>
            <w:r w:rsidRPr="007C01C7">
              <w:rPr>
                <w:rFonts w:ascii="Arial" w:hAnsi="Arial" w:cs="Arial"/>
                <w:sz w:val="20"/>
                <w:szCs w:val="24"/>
              </w:rPr>
              <w:t xml:space="preserve">Owner </w:t>
            </w:r>
            <w:proofErr w:type="spellStart"/>
            <w:r w:rsidRPr="007C01C7">
              <w:rPr>
                <w:rFonts w:ascii="Arial" w:hAnsi="Arial" w:cs="Arial"/>
                <w:sz w:val="20"/>
                <w:szCs w:val="24"/>
              </w:rPr>
              <w:t>Kerm</w:t>
            </w:r>
            <w:proofErr w:type="spellEnd"/>
            <w:r w:rsidRPr="007C01C7">
              <w:rPr>
                <w:rFonts w:ascii="Arial" w:hAnsi="Arial" w:cs="Arial"/>
                <w:sz w:val="20"/>
                <w:szCs w:val="24"/>
              </w:rPr>
              <w:t xml:space="preserve"> Din’s Pakistan Star is the only Hong Kong International Sale graduate to have won the QEII Cup.</w:t>
            </w:r>
          </w:p>
        </w:tc>
        <w:tc>
          <w:tcPr>
            <w:tcW w:w="567" w:type="dxa"/>
            <w:shd w:val="clear" w:color="auto" w:fill="auto"/>
          </w:tcPr>
          <w:p w:rsidR="001C124D" w:rsidRPr="000D5F2F" w:rsidRDefault="001C124D" w:rsidP="00E14828">
            <w:pPr>
              <w:spacing w:after="0" w:line="240" w:lineRule="auto"/>
              <w:jc w:val="both"/>
            </w:pPr>
          </w:p>
        </w:tc>
        <w:tc>
          <w:tcPr>
            <w:tcW w:w="1134" w:type="dxa"/>
          </w:tcPr>
          <w:p w:rsidR="001C124D" w:rsidRPr="00DC31BD" w:rsidRDefault="001C124D" w:rsidP="00DC31BD">
            <w:pPr>
              <w:adjustRightInd w:val="0"/>
              <w:spacing w:after="0" w:line="240" w:lineRule="auto"/>
              <w:jc w:val="both"/>
              <w:rPr>
                <w:rFonts w:ascii="Arial" w:hAnsi="Arial" w:cs="Arial"/>
                <w:b/>
                <w:color w:val="D9D9D9"/>
                <w:sz w:val="96"/>
                <w:szCs w:val="96"/>
              </w:rPr>
            </w:pPr>
            <w:r w:rsidRPr="00DC31BD">
              <w:rPr>
                <w:rFonts w:ascii="Arial" w:hAnsi="Arial" w:cs="Arial"/>
                <w:b/>
                <w:color w:val="D9D9D9"/>
                <w:sz w:val="96"/>
                <w:szCs w:val="96"/>
              </w:rPr>
              <w:t>9</w:t>
            </w:r>
          </w:p>
        </w:tc>
        <w:tc>
          <w:tcPr>
            <w:tcW w:w="3969" w:type="dxa"/>
            <w:shd w:val="clear" w:color="auto" w:fill="auto"/>
          </w:tcPr>
          <w:p w:rsidR="001C124D" w:rsidRPr="004E72DE" w:rsidRDefault="007C01C7" w:rsidP="00E14828">
            <w:pPr>
              <w:adjustRightInd w:val="0"/>
              <w:spacing w:after="0" w:line="240" w:lineRule="auto"/>
              <w:jc w:val="both"/>
              <w:rPr>
                <w:sz w:val="20"/>
              </w:rPr>
            </w:pPr>
            <w:r w:rsidRPr="007C01C7">
              <w:rPr>
                <w:rFonts w:ascii="Arial" w:hAnsi="Arial" w:cs="Arial"/>
                <w:sz w:val="20"/>
                <w:szCs w:val="24"/>
              </w:rPr>
              <w:t xml:space="preserve">With three wins apiece, Douglas Whyte (2011 Ambitious Dragon, 1998 Oriental Express, 1997 London News) and Mick </w:t>
            </w:r>
            <w:proofErr w:type="spellStart"/>
            <w:r w:rsidRPr="007C01C7">
              <w:rPr>
                <w:rFonts w:ascii="Arial" w:hAnsi="Arial" w:cs="Arial"/>
                <w:sz w:val="20"/>
                <w:szCs w:val="24"/>
              </w:rPr>
              <w:t>Kinane</w:t>
            </w:r>
            <w:proofErr w:type="spellEnd"/>
            <w:r w:rsidRPr="007C01C7">
              <w:rPr>
                <w:rFonts w:ascii="Arial" w:hAnsi="Arial" w:cs="Arial"/>
                <w:sz w:val="20"/>
                <w:szCs w:val="24"/>
              </w:rPr>
              <w:t xml:space="preserve"> (2007 Viva </w:t>
            </w:r>
            <w:proofErr w:type="spellStart"/>
            <w:r w:rsidRPr="007C01C7">
              <w:rPr>
                <w:rFonts w:ascii="Arial" w:hAnsi="Arial" w:cs="Arial"/>
                <w:sz w:val="20"/>
                <w:szCs w:val="24"/>
              </w:rPr>
              <w:t>Pataca</w:t>
            </w:r>
            <w:proofErr w:type="spellEnd"/>
            <w:r w:rsidRPr="007C01C7">
              <w:rPr>
                <w:rFonts w:ascii="Arial" w:hAnsi="Arial" w:cs="Arial"/>
                <w:sz w:val="20"/>
                <w:szCs w:val="24"/>
              </w:rPr>
              <w:t>, 1995 Red Bishop, 1994 Deerfield) are the winning-most jockeys in recent QEII Cup history.</w:t>
            </w:r>
          </w:p>
        </w:tc>
      </w:tr>
      <w:tr w:rsidR="001C124D" w:rsidRPr="000D5F2F" w:rsidTr="007C01C7">
        <w:trPr>
          <w:trHeight w:val="1814"/>
        </w:trPr>
        <w:tc>
          <w:tcPr>
            <w:tcW w:w="1134" w:type="dxa"/>
          </w:tcPr>
          <w:p w:rsidR="001C124D" w:rsidRPr="00DC31BD" w:rsidRDefault="001C124D" w:rsidP="00E14828">
            <w:pPr>
              <w:adjustRightInd w:val="0"/>
              <w:spacing w:after="0" w:line="240" w:lineRule="auto"/>
              <w:jc w:val="both"/>
              <w:rPr>
                <w:rFonts w:ascii="Arial" w:hAnsi="Arial" w:cs="Arial"/>
                <w:b/>
                <w:color w:val="D9D9D9"/>
                <w:sz w:val="96"/>
                <w:szCs w:val="96"/>
              </w:rPr>
            </w:pPr>
            <w:r w:rsidRPr="00DC31BD">
              <w:rPr>
                <w:rFonts w:ascii="Arial" w:hAnsi="Arial" w:cs="Arial"/>
                <w:b/>
                <w:color w:val="D9D9D9"/>
                <w:sz w:val="96"/>
                <w:szCs w:val="96"/>
              </w:rPr>
              <w:t>3</w:t>
            </w:r>
          </w:p>
        </w:tc>
        <w:tc>
          <w:tcPr>
            <w:tcW w:w="3969" w:type="dxa"/>
            <w:shd w:val="clear" w:color="auto" w:fill="auto"/>
          </w:tcPr>
          <w:p w:rsidR="001C124D" w:rsidRPr="004E72DE" w:rsidRDefault="007C01C7" w:rsidP="00E14828">
            <w:pPr>
              <w:adjustRightInd w:val="0"/>
              <w:spacing w:after="0" w:line="240" w:lineRule="auto"/>
              <w:jc w:val="both"/>
              <w:rPr>
                <w:sz w:val="20"/>
              </w:rPr>
            </w:pPr>
            <w:r w:rsidRPr="007C01C7">
              <w:rPr>
                <w:rFonts w:ascii="Arial" w:hAnsi="Arial" w:cs="Arial"/>
                <w:sz w:val="20"/>
                <w:szCs w:val="24"/>
              </w:rPr>
              <w:t xml:space="preserve">Pakistan Star and Gold Mount completed a stable one-two for trainer Tony Cruz, only the second time that has been achieved since 1995.  Designs On Rome and Military Attack </w:t>
            </w:r>
            <w:proofErr w:type="spellStart"/>
            <w:r w:rsidRPr="007C01C7">
              <w:rPr>
                <w:rFonts w:ascii="Arial" w:hAnsi="Arial" w:cs="Arial"/>
                <w:sz w:val="20"/>
                <w:szCs w:val="24"/>
              </w:rPr>
              <w:t>quinellaed</w:t>
            </w:r>
            <w:proofErr w:type="spellEnd"/>
            <w:r w:rsidRPr="007C01C7">
              <w:rPr>
                <w:rFonts w:ascii="Arial" w:hAnsi="Arial" w:cs="Arial"/>
                <w:sz w:val="20"/>
                <w:szCs w:val="24"/>
              </w:rPr>
              <w:t xml:space="preserve"> for trainer John Moore in the 2014 renewal.</w:t>
            </w:r>
          </w:p>
        </w:tc>
        <w:tc>
          <w:tcPr>
            <w:tcW w:w="567" w:type="dxa"/>
            <w:shd w:val="clear" w:color="auto" w:fill="auto"/>
          </w:tcPr>
          <w:p w:rsidR="001C124D" w:rsidRPr="000D5F2F" w:rsidRDefault="001C124D" w:rsidP="00E14828">
            <w:pPr>
              <w:spacing w:after="0" w:line="240" w:lineRule="auto"/>
              <w:jc w:val="both"/>
            </w:pPr>
          </w:p>
        </w:tc>
        <w:tc>
          <w:tcPr>
            <w:tcW w:w="1134" w:type="dxa"/>
          </w:tcPr>
          <w:p w:rsidR="001C124D" w:rsidRPr="00DC31BD" w:rsidRDefault="001C124D" w:rsidP="00DC31BD">
            <w:pPr>
              <w:adjustRightInd w:val="0"/>
              <w:spacing w:after="0" w:line="240" w:lineRule="auto"/>
              <w:jc w:val="both"/>
              <w:rPr>
                <w:rFonts w:ascii="Arial" w:hAnsi="Arial" w:cs="Arial"/>
                <w:b/>
                <w:color w:val="D9D9D9"/>
                <w:sz w:val="96"/>
                <w:szCs w:val="96"/>
              </w:rPr>
            </w:pPr>
            <w:r w:rsidRPr="00DC31BD">
              <w:rPr>
                <w:rFonts w:ascii="Arial" w:hAnsi="Arial" w:cs="Arial"/>
                <w:b/>
                <w:color w:val="D9D9D9"/>
                <w:sz w:val="96"/>
                <w:szCs w:val="96"/>
              </w:rPr>
              <w:t>10</w:t>
            </w:r>
          </w:p>
        </w:tc>
        <w:tc>
          <w:tcPr>
            <w:tcW w:w="3969" w:type="dxa"/>
            <w:shd w:val="clear" w:color="auto" w:fill="auto"/>
          </w:tcPr>
          <w:p w:rsidR="001C124D" w:rsidRPr="004E72DE" w:rsidRDefault="007C01C7" w:rsidP="00E14828">
            <w:pPr>
              <w:adjustRightInd w:val="0"/>
              <w:spacing w:after="0" w:line="240" w:lineRule="auto"/>
              <w:jc w:val="both"/>
              <w:rPr>
                <w:sz w:val="20"/>
              </w:rPr>
            </w:pPr>
            <w:r w:rsidRPr="007C01C7">
              <w:rPr>
                <w:rFonts w:ascii="Arial" w:hAnsi="Arial" w:cs="Arial"/>
                <w:sz w:val="20"/>
                <w:szCs w:val="24"/>
              </w:rPr>
              <w:t xml:space="preserve">Only three </w:t>
            </w:r>
            <w:proofErr w:type="spellStart"/>
            <w:r w:rsidRPr="007C01C7">
              <w:rPr>
                <w:rFonts w:ascii="Arial" w:hAnsi="Arial" w:cs="Arial"/>
                <w:sz w:val="20"/>
                <w:szCs w:val="24"/>
              </w:rPr>
              <w:t>favourites</w:t>
            </w:r>
            <w:proofErr w:type="spellEnd"/>
            <w:r w:rsidRPr="007C01C7">
              <w:rPr>
                <w:rFonts w:ascii="Arial" w:hAnsi="Arial" w:cs="Arial"/>
                <w:sz w:val="20"/>
                <w:szCs w:val="24"/>
              </w:rPr>
              <w:t xml:space="preserve"> have won the FWD QEII Cup since it became a 2000m race in 1997 - Designs On Rome in 2014, Ambitious Dragon in 2011 and </w:t>
            </w:r>
            <w:proofErr w:type="spellStart"/>
            <w:r w:rsidRPr="007C01C7">
              <w:rPr>
                <w:rFonts w:ascii="Arial" w:hAnsi="Arial" w:cs="Arial"/>
                <w:sz w:val="20"/>
                <w:szCs w:val="24"/>
              </w:rPr>
              <w:t>Eishin</w:t>
            </w:r>
            <w:proofErr w:type="spellEnd"/>
            <w:r w:rsidRPr="007C01C7">
              <w:rPr>
                <w:rFonts w:ascii="Arial" w:hAnsi="Arial" w:cs="Arial"/>
                <w:sz w:val="20"/>
                <w:szCs w:val="24"/>
              </w:rPr>
              <w:t xml:space="preserve"> Preston in 2003.</w:t>
            </w:r>
          </w:p>
        </w:tc>
      </w:tr>
      <w:tr w:rsidR="001C124D" w:rsidRPr="000D5F2F" w:rsidTr="007C01C7">
        <w:trPr>
          <w:trHeight w:val="1814"/>
        </w:trPr>
        <w:tc>
          <w:tcPr>
            <w:tcW w:w="1134" w:type="dxa"/>
          </w:tcPr>
          <w:p w:rsidR="001C124D" w:rsidRPr="00DC31BD" w:rsidRDefault="001C124D" w:rsidP="00DB4924">
            <w:pPr>
              <w:adjustRightInd w:val="0"/>
              <w:spacing w:after="0" w:line="240" w:lineRule="auto"/>
              <w:jc w:val="both"/>
              <w:rPr>
                <w:rFonts w:ascii="Arial" w:hAnsi="Arial" w:cs="Arial"/>
                <w:b/>
                <w:color w:val="D9D9D9"/>
                <w:sz w:val="96"/>
                <w:szCs w:val="96"/>
              </w:rPr>
            </w:pPr>
            <w:r w:rsidRPr="00DC31BD">
              <w:rPr>
                <w:rFonts w:ascii="Arial" w:hAnsi="Arial" w:cs="Arial"/>
                <w:b/>
                <w:color w:val="D9D9D9"/>
                <w:sz w:val="96"/>
                <w:szCs w:val="96"/>
              </w:rPr>
              <w:t>4</w:t>
            </w:r>
          </w:p>
        </w:tc>
        <w:tc>
          <w:tcPr>
            <w:tcW w:w="3969" w:type="dxa"/>
            <w:shd w:val="clear" w:color="auto" w:fill="auto"/>
          </w:tcPr>
          <w:p w:rsidR="001C124D" w:rsidRPr="004E72DE" w:rsidRDefault="007C01C7" w:rsidP="00DB4924">
            <w:pPr>
              <w:adjustRightInd w:val="0"/>
              <w:spacing w:after="0" w:line="240" w:lineRule="auto"/>
              <w:jc w:val="both"/>
              <w:rPr>
                <w:sz w:val="20"/>
              </w:rPr>
            </w:pPr>
            <w:r w:rsidRPr="007C01C7">
              <w:rPr>
                <w:rFonts w:ascii="Arial" w:hAnsi="Arial" w:cs="Arial"/>
                <w:sz w:val="20"/>
                <w:szCs w:val="24"/>
              </w:rPr>
              <w:t>French runner Jim And Tonic holds the race record time, having won the 1999 renewal in 2m 00.1s, which stood as the 2000m track record at Sha Tin for 19 years.</w:t>
            </w:r>
          </w:p>
        </w:tc>
        <w:tc>
          <w:tcPr>
            <w:tcW w:w="567" w:type="dxa"/>
            <w:shd w:val="clear" w:color="auto" w:fill="auto"/>
          </w:tcPr>
          <w:p w:rsidR="001C124D" w:rsidRPr="000D5F2F" w:rsidRDefault="001C124D" w:rsidP="00E14828">
            <w:pPr>
              <w:spacing w:after="0" w:line="240" w:lineRule="auto"/>
              <w:jc w:val="both"/>
            </w:pPr>
          </w:p>
        </w:tc>
        <w:tc>
          <w:tcPr>
            <w:tcW w:w="1134" w:type="dxa"/>
          </w:tcPr>
          <w:p w:rsidR="001C124D" w:rsidRPr="00DC31BD" w:rsidRDefault="001C124D" w:rsidP="00DC31BD">
            <w:pPr>
              <w:adjustRightInd w:val="0"/>
              <w:spacing w:after="0" w:line="240" w:lineRule="auto"/>
              <w:jc w:val="both"/>
              <w:rPr>
                <w:rFonts w:ascii="Arial" w:hAnsi="Arial" w:cs="Arial"/>
                <w:b/>
                <w:color w:val="D9D9D9"/>
                <w:sz w:val="96"/>
                <w:szCs w:val="96"/>
              </w:rPr>
            </w:pPr>
            <w:r w:rsidRPr="00DC31BD">
              <w:rPr>
                <w:rFonts w:ascii="Arial" w:hAnsi="Arial" w:cs="Arial"/>
                <w:b/>
                <w:color w:val="D9D9D9"/>
                <w:sz w:val="96"/>
                <w:szCs w:val="96"/>
              </w:rPr>
              <w:t>11</w:t>
            </w:r>
          </w:p>
        </w:tc>
        <w:tc>
          <w:tcPr>
            <w:tcW w:w="3969" w:type="dxa"/>
            <w:shd w:val="clear" w:color="auto" w:fill="auto"/>
          </w:tcPr>
          <w:p w:rsidR="001C124D" w:rsidRPr="004E72DE" w:rsidRDefault="007C01C7" w:rsidP="00E14828">
            <w:pPr>
              <w:adjustRightInd w:val="0"/>
              <w:spacing w:after="0" w:line="240" w:lineRule="auto"/>
              <w:jc w:val="both"/>
              <w:rPr>
                <w:sz w:val="20"/>
              </w:rPr>
            </w:pPr>
            <w:proofErr w:type="spellStart"/>
            <w:r w:rsidRPr="007C01C7">
              <w:rPr>
                <w:rFonts w:ascii="Arial" w:hAnsi="Arial" w:cs="Arial"/>
                <w:sz w:val="20"/>
                <w:szCs w:val="24"/>
              </w:rPr>
              <w:t>Werther’s</w:t>
            </w:r>
            <w:proofErr w:type="spellEnd"/>
            <w:r w:rsidRPr="007C01C7">
              <w:rPr>
                <w:rFonts w:ascii="Arial" w:hAnsi="Arial" w:cs="Arial"/>
                <w:sz w:val="20"/>
                <w:szCs w:val="24"/>
              </w:rPr>
              <w:t xml:space="preserve"> winning margin of four and a half lengths in 2016 was the second largest in the race’s history. Quicken Away scored a sensational seven-length triumph in 1990.</w:t>
            </w:r>
          </w:p>
        </w:tc>
      </w:tr>
      <w:tr w:rsidR="001C124D" w:rsidRPr="000D5F2F" w:rsidTr="007C01C7">
        <w:trPr>
          <w:trHeight w:val="1814"/>
        </w:trPr>
        <w:tc>
          <w:tcPr>
            <w:tcW w:w="1134" w:type="dxa"/>
          </w:tcPr>
          <w:p w:rsidR="001C124D" w:rsidRPr="00DC31BD" w:rsidRDefault="001C124D" w:rsidP="00E14828">
            <w:pPr>
              <w:adjustRightInd w:val="0"/>
              <w:spacing w:after="0" w:line="240" w:lineRule="auto"/>
              <w:jc w:val="both"/>
              <w:rPr>
                <w:rFonts w:ascii="Arial" w:hAnsi="Arial" w:cs="Arial"/>
                <w:b/>
                <w:color w:val="D9D9D9"/>
                <w:sz w:val="96"/>
                <w:szCs w:val="96"/>
              </w:rPr>
            </w:pPr>
            <w:r w:rsidRPr="00DC31BD">
              <w:rPr>
                <w:rFonts w:ascii="Arial" w:hAnsi="Arial" w:cs="Arial"/>
                <w:b/>
                <w:color w:val="D9D9D9"/>
                <w:sz w:val="96"/>
                <w:szCs w:val="96"/>
              </w:rPr>
              <w:t>5</w:t>
            </w:r>
          </w:p>
        </w:tc>
        <w:tc>
          <w:tcPr>
            <w:tcW w:w="3969" w:type="dxa"/>
            <w:shd w:val="clear" w:color="auto" w:fill="auto"/>
          </w:tcPr>
          <w:p w:rsidR="001C124D" w:rsidRPr="004E72DE" w:rsidRDefault="007C01C7" w:rsidP="00E14828">
            <w:pPr>
              <w:adjustRightInd w:val="0"/>
              <w:spacing w:after="0" w:line="240" w:lineRule="auto"/>
              <w:jc w:val="both"/>
              <w:rPr>
                <w:sz w:val="20"/>
              </w:rPr>
            </w:pPr>
            <w:r w:rsidRPr="007C01C7">
              <w:rPr>
                <w:rFonts w:ascii="Arial" w:hAnsi="Arial" w:cs="Arial"/>
                <w:sz w:val="20"/>
                <w:szCs w:val="24"/>
              </w:rPr>
              <w:t>Japan is the overseas jurisdiction with the most FWD QEII Cup wins.  Neorealism brought his nation a fourth win in this race in 2017. South Africa has three successes.</w:t>
            </w:r>
          </w:p>
        </w:tc>
        <w:tc>
          <w:tcPr>
            <w:tcW w:w="567" w:type="dxa"/>
            <w:shd w:val="clear" w:color="auto" w:fill="auto"/>
          </w:tcPr>
          <w:p w:rsidR="001C124D" w:rsidRPr="000D5F2F" w:rsidRDefault="001C124D" w:rsidP="00E14828">
            <w:pPr>
              <w:spacing w:after="0" w:line="240" w:lineRule="auto"/>
              <w:jc w:val="both"/>
            </w:pPr>
          </w:p>
        </w:tc>
        <w:tc>
          <w:tcPr>
            <w:tcW w:w="1134" w:type="dxa"/>
          </w:tcPr>
          <w:p w:rsidR="001C124D" w:rsidRPr="00DC31BD" w:rsidRDefault="001C124D" w:rsidP="00DC31BD">
            <w:pPr>
              <w:adjustRightInd w:val="0"/>
              <w:spacing w:after="0" w:line="240" w:lineRule="auto"/>
              <w:jc w:val="both"/>
              <w:rPr>
                <w:rFonts w:ascii="Arial" w:hAnsi="Arial" w:cs="Arial"/>
                <w:b/>
                <w:color w:val="D9D9D9"/>
                <w:sz w:val="96"/>
                <w:szCs w:val="96"/>
              </w:rPr>
            </w:pPr>
            <w:r w:rsidRPr="00DC31BD">
              <w:rPr>
                <w:rFonts w:ascii="Arial" w:hAnsi="Arial" w:cs="Arial"/>
                <w:b/>
                <w:color w:val="D9D9D9"/>
                <w:sz w:val="96"/>
                <w:szCs w:val="96"/>
              </w:rPr>
              <w:t>12</w:t>
            </w:r>
          </w:p>
        </w:tc>
        <w:tc>
          <w:tcPr>
            <w:tcW w:w="3969" w:type="dxa"/>
            <w:shd w:val="clear" w:color="auto" w:fill="auto"/>
          </w:tcPr>
          <w:p w:rsidR="001C124D" w:rsidRPr="004E72DE" w:rsidRDefault="007C01C7" w:rsidP="00E14828">
            <w:pPr>
              <w:adjustRightInd w:val="0"/>
              <w:spacing w:after="0" w:line="240" w:lineRule="auto"/>
              <w:jc w:val="both"/>
              <w:rPr>
                <w:sz w:val="20"/>
              </w:rPr>
            </w:pPr>
            <w:r w:rsidRPr="007C01C7">
              <w:rPr>
                <w:rFonts w:ascii="Arial" w:hAnsi="Arial" w:cs="Arial"/>
                <w:sz w:val="20"/>
                <w:szCs w:val="24"/>
              </w:rPr>
              <w:t xml:space="preserve">Hong Kong’s Viva </w:t>
            </w:r>
            <w:proofErr w:type="spellStart"/>
            <w:r w:rsidRPr="007C01C7">
              <w:rPr>
                <w:rFonts w:ascii="Arial" w:hAnsi="Arial" w:cs="Arial"/>
                <w:sz w:val="20"/>
                <w:szCs w:val="24"/>
              </w:rPr>
              <w:t>Pataca</w:t>
            </w:r>
            <w:proofErr w:type="spellEnd"/>
            <w:r w:rsidRPr="007C01C7">
              <w:rPr>
                <w:rFonts w:ascii="Arial" w:hAnsi="Arial" w:cs="Arial"/>
                <w:sz w:val="20"/>
                <w:szCs w:val="24"/>
              </w:rPr>
              <w:t xml:space="preserve"> (2007 &amp; 2010) and Japanese raider </w:t>
            </w:r>
            <w:proofErr w:type="spellStart"/>
            <w:r w:rsidRPr="007C01C7">
              <w:rPr>
                <w:rFonts w:ascii="Arial" w:hAnsi="Arial" w:cs="Arial"/>
                <w:sz w:val="20"/>
                <w:szCs w:val="24"/>
              </w:rPr>
              <w:t>Eishin</w:t>
            </w:r>
            <w:proofErr w:type="spellEnd"/>
            <w:r w:rsidRPr="007C01C7">
              <w:rPr>
                <w:rFonts w:ascii="Arial" w:hAnsi="Arial" w:cs="Arial"/>
                <w:sz w:val="20"/>
                <w:szCs w:val="24"/>
              </w:rPr>
              <w:t xml:space="preserve"> Preston (2002 &amp; 2003) are the only two horses to have won the QEII Cup twice.</w:t>
            </w:r>
          </w:p>
        </w:tc>
      </w:tr>
      <w:tr w:rsidR="001C124D" w:rsidRPr="000D5F2F" w:rsidTr="007C01C7">
        <w:trPr>
          <w:trHeight w:val="1814"/>
        </w:trPr>
        <w:tc>
          <w:tcPr>
            <w:tcW w:w="1134" w:type="dxa"/>
          </w:tcPr>
          <w:p w:rsidR="001C124D" w:rsidRPr="00DC31BD" w:rsidRDefault="001C124D" w:rsidP="00E14828">
            <w:pPr>
              <w:adjustRightInd w:val="0"/>
              <w:spacing w:after="0" w:line="240" w:lineRule="auto"/>
              <w:jc w:val="both"/>
              <w:rPr>
                <w:rFonts w:ascii="Arial" w:hAnsi="Arial" w:cs="Arial"/>
                <w:b/>
                <w:color w:val="D9D9D9"/>
                <w:sz w:val="96"/>
                <w:szCs w:val="96"/>
              </w:rPr>
            </w:pPr>
            <w:r w:rsidRPr="00DC31BD">
              <w:rPr>
                <w:rFonts w:ascii="Arial" w:hAnsi="Arial" w:cs="Arial"/>
                <w:b/>
                <w:color w:val="D9D9D9"/>
                <w:sz w:val="96"/>
                <w:szCs w:val="96"/>
              </w:rPr>
              <w:t>6</w:t>
            </w:r>
          </w:p>
        </w:tc>
        <w:tc>
          <w:tcPr>
            <w:tcW w:w="3969" w:type="dxa"/>
            <w:shd w:val="clear" w:color="auto" w:fill="auto"/>
          </w:tcPr>
          <w:p w:rsidR="001C124D" w:rsidRPr="004E72DE" w:rsidRDefault="007C01C7" w:rsidP="00E14828">
            <w:pPr>
              <w:adjustRightInd w:val="0"/>
              <w:spacing w:after="0" w:line="240" w:lineRule="auto"/>
              <w:jc w:val="both"/>
              <w:rPr>
                <w:sz w:val="20"/>
              </w:rPr>
            </w:pPr>
            <w:r w:rsidRPr="007C01C7">
              <w:rPr>
                <w:rFonts w:ascii="Arial" w:hAnsi="Arial" w:cs="Arial"/>
                <w:sz w:val="20"/>
                <w:szCs w:val="24"/>
              </w:rPr>
              <w:t>With Neorealism’s QEII Cup victory, Japanese trainer Noriyuki Hori became the first overseas trainer to win five Group 1s in Hong Kong.</w:t>
            </w:r>
          </w:p>
        </w:tc>
        <w:tc>
          <w:tcPr>
            <w:tcW w:w="567" w:type="dxa"/>
            <w:shd w:val="clear" w:color="auto" w:fill="auto"/>
          </w:tcPr>
          <w:p w:rsidR="001C124D" w:rsidRPr="000D5F2F" w:rsidRDefault="001C124D" w:rsidP="00E14828">
            <w:pPr>
              <w:spacing w:after="0" w:line="240" w:lineRule="auto"/>
              <w:jc w:val="both"/>
            </w:pPr>
          </w:p>
        </w:tc>
        <w:tc>
          <w:tcPr>
            <w:tcW w:w="1134" w:type="dxa"/>
          </w:tcPr>
          <w:p w:rsidR="001C124D" w:rsidRPr="00DC31BD" w:rsidRDefault="001C124D" w:rsidP="00DC31BD">
            <w:pPr>
              <w:adjustRightInd w:val="0"/>
              <w:spacing w:after="0" w:line="240" w:lineRule="auto"/>
              <w:jc w:val="both"/>
              <w:rPr>
                <w:rFonts w:ascii="Arial" w:hAnsi="Arial" w:cs="Arial"/>
                <w:b/>
                <w:color w:val="D9D9D9"/>
                <w:sz w:val="96"/>
                <w:szCs w:val="96"/>
              </w:rPr>
            </w:pPr>
            <w:r w:rsidRPr="00DC31BD">
              <w:rPr>
                <w:rFonts w:ascii="Arial" w:hAnsi="Arial" w:cs="Arial"/>
                <w:b/>
                <w:color w:val="D9D9D9"/>
                <w:sz w:val="96"/>
                <w:szCs w:val="96"/>
              </w:rPr>
              <w:t>13</w:t>
            </w:r>
          </w:p>
        </w:tc>
        <w:tc>
          <w:tcPr>
            <w:tcW w:w="3969" w:type="dxa"/>
            <w:shd w:val="clear" w:color="auto" w:fill="auto"/>
          </w:tcPr>
          <w:p w:rsidR="001C124D" w:rsidRPr="004E72DE" w:rsidRDefault="007C01C7" w:rsidP="00E14828">
            <w:pPr>
              <w:adjustRightInd w:val="0"/>
              <w:spacing w:after="0" w:line="240" w:lineRule="auto"/>
              <w:jc w:val="both"/>
              <w:rPr>
                <w:sz w:val="20"/>
              </w:rPr>
            </w:pPr>
            <w:r w:rsidRPr="007C01C7">
              <w:rPr>
                <w:rFonts w:ascii="Arial" w:hAnsi="Arial" w:cs="Arial"/>
                <w:sz w:val="20"/>
                <w:szCs w:val="24"/>
              </w:rPr>
              <w:t xml:space="preserve">South African raider </w:t>
            </w:r>
            <w:proofErr w:type="spellStart"/>
            <w:r w:rsidRPr="007C01C7">
              <w:rPr>
                <w:rFonts w:ascii="Arial" w:hAnsi="Arial" w:cs="Arial"/>
                <w:sz w:val="20"/>
                <w:szCs w:val="24"/>
              </w:rPr>
              <w:t>Irridescence</w:t>
            </w:r>
            <w:proofErr w:type="spellEnd"/>
            <w:r w:rsidRPr="007C01C7">
              <w:rPr>
                <w:rFonts w:ascii="Arial" w:hAnsi="Arial" w:cs="Arial"/>
                <w:sz w:val="20"/>
                <w:szCs w:val="24"/>
              </w:rPr>
              <w:t>, successful in 2006, is the only filly or mare to have won the QEII Cup.</w:t>
            </w:r>
          </w:p>
        </w:tc>
      </w:tr>
      <w:tr w:rsidR="001C124D" w:rsidRPr="000D5F2F" w:rsidTr="007C01C7">
        <w:trPr>
          <w:trHeight w:val="1814"/>
        </w:trPr>
        <w:tc>
          <w:tcPr>
            <w:tcW w:w="1134" w:type="dxa"/>
          </w:tcPr>
          <w:p w:rsidR="001C124D" w:rsidRPr="00DC31BD" w:rsidRDefault="001C124D" w:rsidP="00E14828">
            <w:pPr>
              <w:adjustRightInd w:val="0"/>
              <w:spacing w:after="0" w:line="240" w:lineRule="auto"/>
              <w:jc w:val="both"/>
              <w:rPr>
                <w:rFonts w:ascii="Arial" w:hAnsi="Arial" w:cs="Arial"/>
                <w:b/>
                <w:color w:val="D9D9D9"/>
                <w:sz w:val="96"/>
                <w:szCs w:val="96"/>
              </w:rPr>
            </w:pPr>
            <w:r w:rsidRPr="00DC31BD">
              <w:rPr>
                <w:rFonts w:ascii="Arial" w:hAnsi="Arial" w:cs="Arial"/>
                <w:b/>
                <w:color w:val="D9D9D9"/>
                <w:sz w:val="96"/>
                <w:szCs w:val="96"/>
              </w:rPr>
              <w:t>7</w:t>
            </w:r>
          </w:p>
        </w:tc>
        <w:tc>
          <w:tcPr>
            <w:tcW w:w="3969" w:type="dxa"/>
            <w:shd w:val="clear" w:color="auto" w:fill="auto"/>
          </w:tcPr>
          <w:p w:rsidR="001C124D" w:rsidRPr="004E72DE" w:rsidRDefault="007C01C7" w:rsidP="00E14828">
            <w:pPr>
              <w:adjustRightInd w:val="0"/>
              <w:spacing w:after="0" w:line="240" w:lineRule="auto"/>
              <w:jc w:val="both"/>
              <w:rPr>
                <w:noProof/>
                <w:sz w:val="20"/>
                <w:lang w:eastAsia="zh-TW"/>
              </w:rPr>
            </w:pPr>
            <w:r w:rsidRPr="007C01C7">
              <w:rPr>
                <w:rFonts w:ascii="Arial" w:hAnsi="Arial" w:cs="Arial"/>
                <w:sz w:val="20"/>
                <w:szCs w:val="24"/>
              </w:rPr>
              <w:t xml:space="preserve">Four horses – </w:t>
            </w:r>
            <w:proofErr w:type="spellStart"/>
            <w:r w:rsidRPr="007C01C7">
              <w:rPr>
                <w:rFonts w:ascii="Arial" w:hAnsi="Arial" w:cs="Arial"/>
                <w:sz w:val="20"/>
                <w:szCs w:val="24"/>
              </w:rPr>
              <w:t>Werther</w:t>
            </w:r>
            <w:proofErr w:type="spellEnd"/>
            <w:r w:rsidRPr="007C01C7">
              <w:rPr>
                <w:rFonts w:ascii="Arial" w:hAnsi="Arial" w:cs="Arial"/>
                <w:sz w:val="20"/>
                <w:szCs w:val="24"/>
              </w:rPr>
              <w:t xml:space="preserve"> (2016), Designs On Rome (2014), Ambitious Dragon (2011) and Vengeance Of Rain (2005) - have completed the QEII Cup and Hong Kong Derby double in the same year.</w:t>
            </w:r>
          </w:p>
        </w:tc>
        <w:tc>
          <w:tcPr>
            <w:tcW w:w="567" w:type="dxa"/>
            <w:shd w:val="clear" w:color="auto" w:fill="auto"/>
          </w:tcPr>
          <w:p w:rsidR="001C124D" w:rsidRPr="000D5F2F" w:rsidRDefault="001C124D" w:rsidP="00E14828">
            <w:pPr>
              <w:spacing w:after="0" w:line="240" w:lineRule="auto"/>
              <w:jc w:val="both"/>
            </w:pPr>
          </w:p>
        </w:tc>
        <w:tc>
          <w:tcPr>
            <w:tcW w:w="1134" w:type="dxa"/>
          </w:tcPr>
          <w:p w:rsidR="001C124D" w:rsidRPr="00DC31BD" w:rsidRDefault="001C124D" w:rsidP="00DC31BD">
            <w:pPr>
              <w:adjustRightInd w:val="0"/>
              <w:spacing w:after="0" w:line="240" w:lineRule="auto"/>
              <w:jc w:val="both"/>
              <w:rPr>
                <w:rFonts w:ascii="Arial" w:hAnsi="Arial" w:cs="Arial"/>
                <w:b/>
                <w:color w:val="D9D9D9"/>
                <w:sz w:val="96"/>
                <w:szCs w:val="96"/>
              </w:rPr>
            </w:pPr>
            <w:r w:rsidRPr="00DC31BD">
              <w:rPr>
                <w:rFonts w:ascii="Arial" w:hAnsi="Arial" w:cs="Arial"/>
                <w:b/>
                <w:color w:val="D9D9D9"/>
                <w:sz w:val="96"/>
                <w:szCs w:val="96"/>
              </w:rPr>
              <w:t>14</w:t>
            </w:r>
          </w:p>
        </w:tc>
        <w:tc>
          <w:tcPr>
            <w:tcW w:w="3969" w:type="dxa"/>
            <w:shd w:val="clear" w:color="auto" w:fill="auto"/>
          </w:tcPr>
          <w:p w:rsidR="001C124D" w:rsidRPr="004E72DE" w:rsidRDefault="007C01C7" w:rsidP="00E14828">
            <w:pPr>
              <w:spacing w:after="0" w:line="240" w:lineRule="auto"/>
              <w:jc w:val="both"/>
              <w:rPr>
                <w:noProof/>
                <w:sz w:val="20"/>
                <w:lang w:eastAsia="zh-TW"/>
              </w:rPr>
            </w:pPr>
            <w:r w:rsidRPr="007C01C7">
              <w:rPr>
                <w:rFonts w:ascii="Arial" w:hAnsi="Arial" w:cs="Arial"/>
                <w:sz w:val="20"/>
                <w:szCs w:val="24"/>
              </w:rPr>
              <w:t xml:space="preserve">The FWD QEII Cup carries a total purse of HK$24 million in 2019 and is currently the third-richest race in Hong Kong, after the HK$28 million Hong Kong Cup and HK$25 million Hong Kong Mile.  </w:t>
            </w:r>
          </w:p>
        </w:tc>
      </w:tr>
    </w:tbl>
    <w:p w:rsidR="000D5F2F" w:rsidRPr="000E614C" w:rsidRDefault="000D5F2F" w:rsidP="00614252">
      <w:pPr>
        <w:rPr>
          <w:rFonts w:ascii="Arial" w:hAnsi="Arial" w:cs="Arial"/>
          <w:b/>
          <w:sz w:val="28"/>
          <w:szCs w:val="28"/>
          <w:lang w:eastAsia="zh-TW"/>
        </w:rPr>
      </w:pPr>
    </w:p>
    <w:sectPr w:rsidR="000D5F2F" w:rsidRPr="000E614C" w:rsidSect="00293682">
      <w:headerReference w:type="default" r:id="rId8"/>
      <w:footerReference w:type="default" r:id="rId9"/>
      <w:pgSz w:w="11907" w:h="16839" w:code="9"/>
      <w:pgMar w:top="567" w:right="567" w:bottom="567" w:left="567"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BB3" w:rsidRDefault="00525BB3" w:rsidP="00F52D63">
      <w:pPr>
        <w:spacing w:after="0" w:line="240" w:lineRule="auto"/>
      </w:pPr>
      <w:r>
        <w:separator/>
      </w:r>
    </w:p>
  </w:endnote>
  <w:endnote w:type="continuationSeparator" w:id="0">
    <w:p w:rsidR="00525BB3" w:rsidRDefault="00525BB3" w:rsidP="00F52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D63" w:rsidRPr="00F52D63" w:rsidRDefault="00F52D63" w:rsidP="00F52D63">
    <w:pPr>
      <w:pBdr>
        <w:bottom w:val="single" w:sz="8" w:space="1" w:color="auto"/>
      </w:pBdr>
      <w:spacing w:after="0" w:line="60" w:lineRule="exact"/>
      <w:rPr>
        <w:rFonts w:ascii="Arial" w:hAnsi="Arial" w:cs="Arial"/>
        <w:b/>
        <w:color w:val="000000"/>
        <w:sz w:val="8"/>
        <w:szCs w:val="24"/>
        <w:lang w:eastAsia="zh-TW"/>
      </w:rPr>
    </w:pPr>
  </w:p>
  <w:p w:rsidR="00F52D63" w:rsidRPr="00F52D63" w:rsidRDefault="00F52D63" w:rsidP="00F52D63">
    <w:pPr>
      <w:spacing w:after="0" w:line="60" w:lineRule="exact"/>
      <w:rPr>
        <w:rFonts w:ascii="Arial" w:hAnsi="Arial" w:cs="Arial"/>
        <w:b/>
        <w:color w:val="000000"/>
        <w:sz w:val="8"/>
        <w:szCs w:val="24"/>
        <w:lang w:val="en-GB" w:eastAsia="zh-TW"/>
      </w:rPr>
    </w:pPr>
  </w:p>
  <w:p w:rsidR="00F52D63" w:rsidRPr="00F52D63" w:rsidRDefault="007E4418" w:rsidP="00F52D63">
    <w:pPr>
      <w:tabs>
        <w:tab w:val="center" w:pos="4153"/>
        <w:tab w:val="right" w:pos="8306"/>
      </w:tabs>
      <w:spacing w:after="0" w:line="240" w:lineRule="auto"/>
      <w:jc w:val="center"/>
      <w:rPr>
        <w:rFonts w:ascii="Times New Roman" w:hAnsi="Times New Roman"/>
        <w:sz w:val="14"/>
        <w:szCs w:val="14"/>
        <w:lang w:val="en-GB" w:eastAsia="zh-TW"/>
      </w:rPr>
    </w:pPr>
    <w:r>
      <w:rPr>
        <w:rFonts w:ascii="Arial" w:hAnsi="Arial" w:cs="Arial"/>
        <w:sz w:val="14"/>
        <w:szCs w:val="16"/>
        <w:lang w:val="en-GB" w:eastAsia="zh-TW"/>
      </w:rPr>
      <w:t xml:space="preserve">- </w:t>
    </w:r>
    <w:r w:rsidR="00F52D63">
      <w:rPr>
        <w:rFonts w:ascii="Arial" w:hAnsi="Arial" w:cs="Arial"/>
        <w:sz w:val="14"/>
        <w:szCs w:val="16"/>
        <w:lang w:val="en-GB" w:eastAsia="zh-TW"/>
      </w:rPr>
      <w:t>2</w:t>
    </w:r>
    <w:r w:rsidR="009F0321">
      <w:rPr>
        <w:rFonts w:ascii="Arial" w:hAnsi="Arial" w:cs="Arial"/>
        <w:sz w:val="14"/>
        <w:szCs w:val="16"/>
        <w:lang w:val="en-GB" w:eastAsia="zh-TW"/>
      </w:rPr>
      <w:t>2</w:t>
    </w:r>
    <w:r>
      <w:rPr>
        <w:rFonts w:ascii="Arial" w:hAnsi="Arial" w:cs="Arial"/>
        <w:sz w:val="14"/>
        <w:szCs w:val="16"/>
        <w:lang w:val="en-GB" w:eastAsia="zh-TW"/>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BB3" w:rsidRDefault="00525BB3" w:rsidP="00F52D63">
      <w:pPr>
        <w:spacing w:after="0" w:line="240" w:lineRule="auto"/>
      </w:pPr>
      <w:r>
        <w:separator/>
      </w:r>
    </w:p>
  </w:footnote>
  <w:footnote w:type="continuationSeparator" w:id="0">
    <w:p w:rsidR="00525BB3" w:rsidRDefault="00525BB3" w:rsidP="00F52D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8FF" w:rsidRPr="00F228FF" w:rsidRDefault="007C01C7" w:rsidP="00F228FF">
    <w:pPr>
      <w:tabs>
        <w:tab w:val="center" w:pos="4320"/>
        <w:tab w:val="right" w:pos="8640"/>
      </w:tabs>
      <w:spacing w:after="0" w:line="240" w:lineRule="auto"/>
      <w:rPr>
        <w:rFonts w:ascii="Arial Narrow" w:hAnsi="Arial Narrow" w:cs="Arial"/>
        <w:sz w:val="14"/>
        <w:szCs w:val="24"/>
        <w:lang w:eastAsia="zh-TW"/>
      </w:rPr>
    </w:pPr>
    <w:r>
      <w:rPr>
        <w:rFonts w:ascii="Arial Narrow" w:hAnsi="Arial Narrow" w:cs="Arial"/>
        <w:sz w:val="14"/>
        <w:szCs w:val="24"/>
        <w:lang w:eastAsia="zh-TW"/>
      </w:rPr>
      <w:t xml:space="preserve">FWD </w:t>
    </w:r>
    <w:r w:rsidR="00F228FF" w:rsidRPr="00F228FF">
      <w:rPr>
        <w:rFonts w:ascii="Arial Narrow" w:hAnsi="Arial Narrow" w:cs="Arial"/>
        <w:sz w:val="14"/>
        <w:szCs w:val="24"/>
        <w:lang w:eastAsia="zh-TW"/>
      </w:rPr>
      <w:t>QEII Cup (Group 1) - 2000m - Turf - Right-handed Course</w:t>
    </w:r>
  </w:p>
  <w:p w:rsidR="00F228FF" w:rsidRPr="00F228FF" w:rsidRDefault="00F228FF" w:rsidP="00F228FF">
    <w:pPr>
      <w:pBdr>
        <w:bottom w:val="single" w:sz="8" w:space="1" w:color="auto"/>
      </w:pBdr>
      <w:spacing w:after="0" w:line="60" w:lineRule="exact"/>
      <w:rPr>
        <w:rFonts w:ascii="Arial" w:hAnsi="Arial" w:cs="Arial"/>
        <w:b/>
        <w:color w:val="000000"/>
        <w:sz w:val="8"/>
        <w:szCs w:val="24"/>
        <w:lang w:val="en-GB" w:eastAsia="zh-TW"/>
      </w:rPr>
    </w:pPr>
  </w:p>
  <w:p w:rsidR="00F228FF" w:rsidRPr="00F228FF" w:rsidRDefault="00F228FF" w:rsidP="00F228FF">
    <w:pPr>
      <w:spacing w:after="0" w:line="60" w:lineRule="exact"/>
      <w:rPr>
        <w:rFonts w:ascii="Arial" w:hAnsi="Arial" w:cs="Arial"/>
        <w:b/>
        <w:color w:val="000000"/>
        <w:sz w:val="8"/>
        <w:szCs w:val="24"/>
        <w:lang w:val="en-GB" w:eastAsia="zh-H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54B58"/>
    <w:multiLevelType w:val="hybridMultilevel"/>
    <w:tmpl w:val="48BE0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C86731"/>
    <w:multiLevelType w:val="hybridMultilevel"/>
    <w:tmpl w:val="21BA3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16499E"/>
    <w:multiLevelType w:val="hybridMultilevel"/>
    <w:tmpl w:val="FCDE7ABE"/>
    <w:lvl w:ilvl="0" w:tplc="0018F6BE">
      <w:start w:val="1"/>
      <w:numFmt w:val="decimal"/>
      <w:lvlText w:val="%1."/>
      <w:lvlJc w:val="left"/>
      <w:pPr>
        <w:ind w:left="360" w:hanging="360"/>
      </w:pPr>
      <w:rPr>
        <w:rFonts w:eastAsia="Arial Unicode MS" w:hint="eastAsia"/>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62A07D1"/>
    <w:multiLevelType w:val="hybridMultilevel"/>
    <w:tmpl w:val="CA360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A9B"/>
    <w:rsid w:val="000D49C2"/>
    <w:rsid w:val="000D5F2F"/>
    <w:rsid w:val="000E19C9"/>
    <w:rsid w:val="000E614C"/>
    <w:rsid w:val="001C124D"/>
    <w:rsid w:val="00215B14"/>
    <w:rsid w:val="00292DF5"/>
    <w:rsid w:val="00293682"/>
    <w:rsid w:val="002C0E93"/>
    <w:rsid w:val="0034437C"/>
    <w:rsid w:val="003834A1"/>
    <w:rsid w:val="003A606D"/>
    <w:rsid w:val="00464845"/>
    <w:rsid w:val="004E72DE"/>
    <w:rsid w:val="00525BB3"/>
    <w:rsid w:val="00614252"/>
    <w:rsid w:val="00720146"/>
    <w:rsid w:val="00787A9B"/>
    <w:rsid w:val="00796A56"/>
    <w:rsid w:val="007C01C7"/>
    <w:rsid w:val="007E4418"/>
    <w:rsid w:val="007F5169"/>
    <w:rsid w:val="00803BAC"/>
    <w:rsid w:val="00811CCB"/>
    <w:rsid w:val="00874D5C"/>
    <w:rsid w:val="0095763C"/>
    <w:rsid w:val="009C3EC0"/>
    <w:rsid w:val="009C5AA9"/>
    <w:rsid w:val="009F0321"/>
    <w:rsid w:val="009F1DBE"/>
    <w:rsid w:val="00A13714"/>
    <w:rsid w:val="00A269DE"/>
    <w:rsid w:val="00A45081"/>
    <w:rsid w:val="00BB57F1"/>
    <w:rsid w:val="00BF3CD6"/>
    <w:rsid w:val="00C933A5"/>
    <w:rsid w:val="00CC671A"/>
    <w:rsid w:val="00D00DA1"/>
    <w:rsid w:val="00DB4924"/>
    <w:rsid w:val="00DC31BD"/>
    <w:rsid w:val="00E14828"/>
    <w:rsid w:val="00E213D8"/>
    <w:rsid w:val="00E37C02"/>
    <w:rsid w:val="00E63B45"/>
    <w:rsid w:val="00E67D29"/>
    <w:rsid w:val="00F228FF"/>
    <w:rsid w:val="00F52D63"/>
    <w:rsid w:val="00FB41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77B4DC-4780-47D7-933E-45228BD81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2D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92DF5"/>
    <w:rPr>
      <w:rFonts w:ascii="Tahoma" w:hAnsi="Tahoma" w:cs="Tahoma"/>
      <w:sz w:val="16"/>
      <w:szCs w:val="16"/>
    </w:rPr>
  </w:style>
  <w:style w:type="paragraph" w:styleId="Header">
    <w:name w:val="header"/>
    <w:basedOn w:val="Normal"/>
    <w:link w:val="HeaderChar"/>
    <w:uiPriority w:val="99"/>
    <w:unhideWhenUsed/>
    <w:rsid w:val="00F52D63"/>
    <w:pPr>
      <w:tabs>
        <w:tab w:val="center" w:pos="4320"/>
        <w:tab w:val="right" w:pos="8640"/>
      </w:tabs>
    </w:pPr>
  </w:style>
  <w:style w:type="character" w:customStyle="1" w:styleId="HeaderChar">
    <w:name w:val="Header Char"/>
    <w:link w:val="Header"/>
    <w:uiPriority w:val="99"/>
    <w:rsid w:val="00F52D63"/>
    <w:rPr>
      <w:sz w:val="22"/>
      <w:szCs w:val="22"/>
    </w:rPr>
  </w:style>
  <w:style w:type="paragraph" w:styleId="Footer">
    <w:name w:val="footer"/>
    <w:basedOn w:val="Normal"/>
    <w:link w:val="FooterChar"/>
    <w:uiPriority w:val="99"/>
    <w:unhideWhenUsed/>
    <w:rsid w:val="00F52D63"/>
    <w:pPr>
      <w:tabs>
        <w:tab w:val="center" w:pos="4320"/>
        <w:tab w:val="right" w:pos="8640"/>
      </w:tabs>
    </w:pPr>
  </w:style>
  <w:style w:type="character" w:customStyle="1" w:styleId="FooterChar">
    <w:name w:val="Footer Char"/>
    <w:link w:val="Footer"/>
    <w:uiPriority w:val="99"/>
    <w:rsid w:val="00F52D63"/>
    <w:rPr>
      <w:sz w:val="22"/>
      <w:szCs w:val="22"/>
    </w:rPr>
  </w:style>
  <w:style w:type="table" w:styleId="TableGrid">
    <w:name w:val="Table Grid"/>
    <w:basedOn w:val="TableNormal"/>
    <w:uiPriority w:val="59"/>
    <w:rsid w:val="000D5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52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33553-8CC7-4C8B-9B13-033779241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Hong Kong Jockey Club</Company>
  <LinksUpToDate>false</LinksUpToDate>
  <CharactersWithSpaces>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 Kaman K M</dc:creator>
  <cp:keywords/>
  <cp:lastModifiedBy>KO, Kaman K M</cp:lastModifiedBy>
  <cp:revision>4</cp:revision>
  <cp:lastPrinted>2018-04-17T02:37:00Z</cp:lastPrinted>
  <dcterms:created xsi:type="dcterms:W3CDTF">2019-04-08T07:22:00Z</dcterms:created>
  <dcterms:modified xsi:type="dcterms:W3CDTF">2019-04-08T08:31:00Z</dcterms:modified>
</cp:coreProperties>
</file>