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5D" w:rsidRDefault="007F435D" w:rsidP="00C57BF0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bookmarkStart w:id="0" w:name="_GoBack"/>
      <w:bookmarkEnd w:id="0"/>
    </w:p>
    <w:p w:rsidR="006B7887" w:rsidRPr="0057383E" w:rsidRDefault="00FD02BE" w:rsidP="00C57BF0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57383E"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57383E" w:rsidRPr="007F435D" w:rsidRDefault="0057383E" w:rsidP="00C57BF0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B1074E" w:rsidRPr="0057383E" w:rsidRDefault="00B1074E" w:rsidP="00B1074E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1975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年，英女皇伊利沙伯二世訪港，為誌其盛，香港賽馬會特別於該年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5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月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5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日舉行首屆女皇盃，賽事的總獎金為五萬元。該屆女皇盃由英女皇伊利沙伯二世親自在跑馬地馬場主持頒獎，得勝賽駒為張學文訓練的「利是吉」，該駒在馬來西亞籍騎師詹亞健胯下勝出當時為一項沙地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1575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米讓賽的女皇盃，賽後英女皇伊利沙伯二世頒發獎盃予「利是吉」的馬主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Barma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先生及夫人。</w:t>
      </w:r>
    </w:p>
    <w:p w:rsidR="00B1074E" w:rsidRPr="007F435D" w:rsidRDefault="00B1074E" w:rsidP="00B1074E">
      <w:pPr>
        <w:rPr>
          <w:sz w:val="12"/>
          <w:szCs w:val="12"/>
        </w:rPr>
      </w:pPr>
    </w:p>
    <w:p w:rsidR="00B1074E" w:rsidRPr="0057383E" w:rsidRDefault="00B1074E" w:rsidP="00B1074E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在之後的十七年，女皇盃均屬一項讓賽，途程則曾一再在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1400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米、一哩及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1800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米之間作出更改，亦曾於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1986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4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月改在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2000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米途程上演。沙田馬場落成後，女皇盃隨即移師至沙田馬場上演。此賽於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1986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年內曾兩度舉行，首次於該年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4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月上演，其後於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10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月當英女皇伊利沙伯二世再次訪港時，女皇盃再次被編排於該年舉行，繼「利是吉」後，女皇今次目睹「金多多」攻下該屆賽事。</w:t>
      </w:r>
    </w:p>
    <w:p w:rsidR="00B1074E" w:rsidRPr="007F435D" w:rsidRDefault="00B1074E" w:rsidP="00B1074E">
      <w:pPr>
        <w:rPr>
          <w:sz w:val="12"/>
          <w:szCs w:val="12"/>
        </w:rPr>
      </w:pPr>
    </w:p>
    <w:p w:rsidR="00B1074E" w:rsidRPr="0057383E" w:rsidRDefault="00B1074E" w:rsidP="00B1074E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1992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4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月，女皇盃獲升格為一項香港二級賽，「翠河」勝出該屆在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1600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米途程舉行的女皇盃。三年後，此賽成為一項本地一級賽，並開放予海外賽駒參與，在阿聯酋設廄從練的練馬師伊巴謙，派出「紅主教」角逐當時在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2200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途程舉行的女皇盃，結果該駒在靳能胯下奏凱而回。翌年新成立的高多芬馬房由練馬師蘇萊領軍，派出「奧發布萊」來港出爭此賽，該駒在戴圖理胯下以出色表現掄元，為穆罕默德酋長名下的高多芬馬房取得早期一項重要的國際賽勝利。自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1997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年起，女皇盃改為現時的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2000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米途程，而南非代表「倫敦新聞」在韋達胯下勇奪該年賽事冠軍。而「奔騰」翌年在女皇盃報捷，成為此賽自開放予海外賽駒參與角逐後，首匹摘桂的主隊代表。</w:t>
      </w:r>
    </w:p>
    <w:p w:rsidR="00B1074E" w:rsidRPr="007F435D" w:rsidRDefault="00B1074E" w:rsidP="00B1074E">
      <w:pPr>
        <w:rPr>
          <w:sz w:val="12"/>
          <w:szCs w:val="12"/>
        </w:rPr>
      </w:pPr>
    </w:p>
    <w:p w:rsidR="00B1074E" w:rsidRPr="0057383E" w:rsidRDefault="00B1074E" w:rsidP="00B1074E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1999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年此賽獲升格為一項國際二級賽，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2001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年更獲進一步升格，成為在港舉行的第四項國際一級賽，總獎金亦增至一千萬港元，該屆賽事最終由德國代表「星運來」在薛寶力胯下奪魁。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2002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年，此賽的總獎金增至一千四百萬港元，並成為世界巡迴錦標賽其中一站賽事。</w:t>
      </w:r>
    </w:p>
    <w:p w:rsidR="00B1074E" w:rsidRPr="007F435D" w:rsidRDefault="00B1074E" w:rsidP="00B1074E">
      <w:pPr>
        <w:rPr>
          <w:sz w:val="12"/>
          <w:szCs w:val="12"/>
        </w:rPr>
      </w:pPr>
    </w:p>
    <w:p w:rsidR="00B1074E" w:rsidRPr="0057383E" w:rsidRDefault="00B1074E" w:rsidP="00B1074E">
      <w:pPr>
        <w:pStyle w:val="Pa3"/>
        <w:jc w:val="both"/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</w:pP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在最近十屆富衛保險女皇盃中，香港代表合共七勝頭馬，當中包括去年此賽冠軍「巴基之星」。當中亦有四駒於攻下此賽後，在同一個馬季登上香港馬王寶座，牠們分別是「雄心威龍」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(2011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、「軍事出擊」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(2013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、「威爾頓」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(2014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及「明月千里」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(2016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年</w:t>
      </w:r>
      <w:r w:rsidRPr="0057383E">
        <w:rPr>
          <w:rFonts w:ascii="細明體_HKSCS" w:eastAsia="細明體_HKSCS" w:hAnsi="細明體_HKSCS" w:cs="Microsoft JhengHei UI"/>
          <w:color w:val="323232"/>
          <w:sz w:val="20"/>
          <w:szCs w:val="20"/>
          <w:lang w:eastAsia="zh-TW"/>
        </w:rPr>
        <w:t>)</w:t>
      </w:r>
      <w:r w:rsidRPr="0057383E">
        <w:rPr>
          <w:rFonts w:ascii="細明體_HKSCS" w:eastAsia="細明體_HKSCS" w:hAnsi="細明體_HKSCS" w:cs="Microsoft JhengHei UI" w:hint="eastAsia"/>
          <w:color w:val="323232"/>
          <w:sz w:val="20"/>
          <w:szCs w:val="20"/>
          <w:lang w:eastAsia="zh-TW"/>
        </w:rPr>
        <w:t>。</w:t>
      </w:r>
    </w:p>
    <w:p w:rsidR="00B1074E" w:rsidRPr="007F435D" w:rsidRDefault="00B1074E" w:rsidP="00B1074E">
      <w:pPr>
        <w:rPr>
          <w:sz w:val="12"/>
          <w:szCs w:val="12"/>
        </w:rPr>
      </w:pPr>
    </w:p>
    <w:p w:rsidR="00901121" w:rsidRPr="0057383E" w:rsidRDefault="00B1074E" w:rsidP="00B1074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Microsoft JhengHei UI"/>
          <w:b w:val="0"/>
          <w:color w:val="323232"/>
          <w:sz w:val="20"/>
          <w:szCs w:val="20"/>
          <w:lang w:val="en-US" w:eastAsia="zh-TW"/>
        </w:rPr>
      </w:pPr>
      <w:r w:rsidRPr="0057383E">
        <w:rPr>
          <w:rFonts w:ascii="細明體_HKSCS" w:eastAsia="細明體_HKSCS" w:hAnsi="細明體_HKSCS" w:cs="Microsoft JhengHei UI" w:hint="eastAsia"/>
          <w:b w:val="0"/>
          <w:color w:val="323232"/>
          <w:sz w:val="20"/>
          <w:szCs w:val="20"/>
          <w:lang w:eastAsia="zh-TW"/>
        </w:rPr>
        <w:t>今年富衛保險集團首度贊助女皇盃，而本年度賽事總獎金高達二千四百萬港元，為季內在港舉行的各項大賽中總獎金第三高的賽事。</w:t>
      </w:r>
    </w:p>
    <w:p w:rsidR="00B1074E" w:rsidRPr="002E43B1" w:rsidRDefault="00B1074E" w:rsidP="00B1074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b w:val="0"/>
          <w:bCs w:val="0"/>
          <w:sz w:val="16"/>
          <w:szCs w:val="16"/>
          <w:lang w:val="en-US" w:eastAsia="zh-TW"/>
        </w:rPr>
      </w:pPr>
    </w:p>
    <w:p w:rsidR="007F435D" w:rsidRPr="002E43B1" w:rsidRDefault="007F435D" w:rsidP="00B1074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b w:val="0"/>
          <w:bCs w:val="0"/>
          <w:sz w:val="16"/>
          <w:szCs w:val="16"/>
          <w:lang w:val="en-US" w:eastAsia="zh-TW"/>
        </w:rPr>
      </w:pPr>
    </w:p>
    <w:p w:rsidR="00D32FAE" w:rsidRDefault="00FD02B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C04C0E">
        <w:rPr>
          <w:rFonts w:ascii="細明體_HKSCS" w:eastAsia="細明體_HKSCS" w:hAnsi="細明體_HKSCS" w:cs="Arial" w:hint="eastAsia"/>
          <w:kern w:val="2"/>
          <w:lang w:val="en-US" w:eastAsia="zh-TW"/>
        </w:rPr>
        <w:t>紀錄彩金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21"/>
        <w:gridCol w:w="1793"/>
        <w:gridCol w:w="706"/>
        <w:gridCol w:w="2095"/>
        <w:gridCol w:w="1187"/>
      </w:tblGrid>
      <w:tr w:rsidR="00FD02BE" w:rsidRPr="00C52998" w:rsidTr="00FD02BE">
        <w:trPr>
          <w:trHeight w:val="4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派彩</w:t>
            </w:r>
            <w:r w:rsidRPr="00FF5595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港元</w:t>
            </w:r>
            <w:r w:rsidRPr="00FF5595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b/>
                <w:bCs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b/>
                <w:kern w:val="0"/>
                <w:sz w:val="20"/>
                <w:lang w:eastAsia="zh-CN"/>
              </w:rPr>
              <w:t>獨贏賠率</w:t>
            </w:r>
          </w:p>
        </w:tc>
      </w:tr>
      <w:tr w:rsidR="00FD02BE" w:rsidRPr="00C52998" w:rsidTr="00FD02BE">
        <w:trPr>
          <w:trHeight w:val="49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$588.00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sz w:val="20"/>
              </w:rPr>
              <w:t>駿河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58</w:t>
            </w:r>
          </w:p>
        </w:tc>
      </w:tr>
      <w:tr w:rsidR="00FD02BE" w:rsidRPr="00C52998" w:rsidTr="00FD02BE">
        <w:trPr>
          <w:trHeight w:val="49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$154.00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原居民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99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$3,208.50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雕塑家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14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希臘寶馬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84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位置</w:t>
            </w:r>
            <w:r w:rsidRPr="00FF5595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$903.50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駿河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58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高見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 xml:space="preserve"> 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10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$67,040.00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1993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冒險家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37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添姿采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13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開心大少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16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單</w:t>
            </w:r>
            <w:r w:rsidRPr="00FF5595">
              <w:rPr>
                <w:rFonts w:ascii="細明體_HKSCS" w:eastAsia="細明體_HKSCS" w:hAnsi="細明體_HKSCS" w:cs="新細明體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$6,925.00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駿河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58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勝威旺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4.9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高見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10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$6,659.00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2008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雕塑家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14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希臘寶馬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84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爆冷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2.1</w:t>
            </w:r>
            <w:r w:rsidRPr="00FD02BE">
              <w:rPr>
                <w:rFonts w:ascii="細明體" w:eastAsia="細明體" w:hAnsi="細明體" w:cs="細明體" w:hint="eastAsia"/>
                <w:kern w:val="0"/>
                <w:sz w:val="20"/>
                <w:lang w:eastAsia="zh-CN"/>
              </w:rPr>
              <w:t>大熱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包裝大師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殿軍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83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653D3" w:rsidRDefault="00FD02BE" w:rsidP="008F11A2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$149,682.00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明月千里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冠軍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5.5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軍事出擊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亞軍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71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將男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季軍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25</w:t>
            </w:r>
          </w:p>
        </w:tc>
      </w:tr>
      <w:tr w:rsidR="00FD02BE" w:rsidRPr="00C52998" w:rsidTr="00FD02BE">
        <w:trPr>
          <w:trHeight w:val="30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BE" w:rsidRPr="00F653D3" w:rsidRDefault="00FD02BE" w:rsidP="002F3D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F5595" w:rsidRDefault="00FD02BE" w:rsidP="00F57F9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朗日清天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</w:rPr>
              <w:t xml:space="preserve"> 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Pr="00FF5595">
              <w:rPr>
                <w:rFonts w:ascii="細明體_HKSCS" w:eastAsia="細明體_HKSCS" w:hAnsi="細明體_HKSCS" w:cs="細明體" w:hint="eastAsia"/>
                <w:kern w:val="0"/>
                <w:sz w:val="20"/>
                <w:lang w:eastAsia="zh-CN"/>
              </w:rPr>
              <w:t>殿軍</w:t>
            </w:r>
            <w:r w:rsidRPr="00FF5595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BE" w:rsidRPr="00F653D3" w:rsidRDefault="00FD02BE" w:rsidP="008F11A2">
            <w:pPr>
              <w:widowControl/>
              <w:ind w:right="57"/>
              <w:jc w:val="right"/>
              <w:rPr>
                <w:rFonts w:ascii="Arial" w:eastAsia="Times New Roman" w:hAnsi="Arial" w:cs="Arial"/>
                <w:kern w:val="0"/>
                <w:sz w:val="20"/>
                <w:lang w:eastAsia="zh-CN"/>
              </w:rPr>
            </w:pPr>
            <w:r w:rsidRPr="00F653D3">
              <w:rPr>
                <w:rFonts w:ascii="Arial" w:eastAsia="Times New Roman" w:hAnsi="Arial" w:cs="Arial"/>
                <w:kern w:val="0"/>
                <w:sz w:val="20"/>
                <w:lang w:eastAsia="zh-CN"/>
              </w:rPr>
              <w:t>2.9</w:t>
            </w:r>
            <w:r w:rsidRPr="00FD02BE">
              <w:rPr>
                <w:rFonts w:ascii="細明體" w:eastAsia="細明體" w:hAnsi="細明體" w:cs="細明體" w:hint="eastAsia"/>
                <w:kern w:val="0"/>
                <w:sz w:val="20"/>
                <w:lang w:eastAsia="zh-CN"/>
              </w:rPr>
              <w:t>大熱</w:t>
            </w:r>
          </w:p>
        </w:tc>
      </w:tr>
    </w:tbl>
    <w:p w:rsidR="004720BA" w:rsidRDefault="004720BA" w:rsidP="007F435D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sectPr w:rsidR="004720BA" w:rsidSect="00F653D3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10" w:right="567" w:bottom="510" w:left="567" w:header="454" w:footer="454" w:gutter="0"/>
      <w:pgNumType w:fmt="numberInDash"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D4" w:rsidRDefault="009D0DD4">
      <w:r>
        <w:separator/>
      </w:r>
    </w:p>
  </w:endnote>
  <w:endnote w:type="continuationSeparator" w:id="0">
    <w:p w:rsidR="009D0DD4" w:rsidRDefault="009D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D3" w:rsidRDefault="00F653D3" w:rsidP="00F653D3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F653D3" w:rsidRDefault="00F653D3" w:rsidP="00F653D3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866DDB">
      <w:rPr>
        <w:rFonts w:ascii="Arial" w:hAnsi="Arial" w:cs="Arial"/>
        <w:noProof/>
        <w:sz w:val="14"/>
        <w:szCs w:val="14"/>
      </w:rPr>
      <w:t>- 26 -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D4" w:rsidRDefault="009D0DD4">
      <w:r>
        <w:separator/>
      </w:r>
    </w:p>
  </w:footnote>
  <w:footnote w:type="continuationSeparator" w:id="0">
    <w:p w:rsidR="009D0DD4" w:rsidRDefault="009D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87" w:rsidRDefault="006B7887" w:rsidP="006B7887">
    <w:pPr>
      <w:pStyle w:val="Header"/>
      <w:rPr>
        <w:rFonts w:ascii="Arial Narrow" w:hAnsi="Arial Narrow" w:cs="Arial"/>
        <w:sz w:val="14"/>
        <w:szCs w:val="14"/>
      </w:rPr>
    </w:pPr>
    <w:r w:rsidRPr="008A7D92">
      <w:rPr>
        <w:rFonts w:ascii="Arial Narrow" w:hAnsi="Arial Narrow" w:cs="Arial" w:hint="eastAsia"/>
        <w:sz w:val="14"/>
        <w:szCs w:val="14"/>
      </w:rPr>
      <w:t>富衛保險女皇盃</w:t>
    </w:r>
    <w:r w:rsidRPr="000D5BC3">
      <w:rPr>
        <w:rFonts w:ascii="Arial Narrow" w:hAnsi="Arial Narrow" w:cs="Arial" w:hint="eastAsia"/>
        <w:sz w:val="14"/>
        <w:szCs w:val="14"/>
      </w:rPr>
      <w:t xml:space="preserve"> (</w:t>
    </w:r>
    <w:r w:rsidRPr="000D5BC3">
      <w:rPr>
        <w:rFonts w:ascii="Arial Narrow" w:hAnsi="Arial Narrow" w:cs="Arial" w:hint="eastAsia"/>
        <w:sz w:val="14"/>
        <w:szCs w:val="14"/>
      </w:rPr>
      <w:t>一級賽</w:t>
    </w:r>
    <w:r w:rsidRPr="000D5BC3">
      <w:rPr>
        <w:rFonts w:ascii="Arial Narrow" w:hAnsi="Arial Narrow" w:cs="Arial" w:hint="eastAsia"/>
        <w:sz w:val="14"/>
        <w:szCs w:val="14"/>
      </w:rPr>
      <w:t xml:space="preserve">) </w:t>
    </w:r>
    <w:r w:rsidRPr="000D5BC3">
      <w:rPr>
        <w:rFonts w:ascii="Arial Narrow" w:hAnsi="Arial Narrow" w:cs="Arial" w:hint="eastAsia"/>
        <w:sz w:val="14"/>
        <w:szCs w:val="14"/>
      </w:rPr>
      <w:t>–</w:t>
    </w:r>
    <w:r w:rsidRPr="000D5BC3">
      <w:rPr>
        <w:rFonts w:ascii="Arial Narrow" w:hAnsi="Arial Narrow" w:cs="Arial" w:hint="eastAsia"/>
        <w:sz w:val="14"/>
        <w:szCs w:val="14"/>
      </w:rPr>
      <w:t xml:space="preserve"> 2000</w:t>
    </w:r>
    <w:r w:rsidRPr="000D5BC3">
      <w:rPr>
        <w:rFonts w:ascii="Arial Narrow" w:hAnsi="Arial Narrow" w:cs="Arial" w:hint="eastAsia"/>
        <w:sz w:val="14"/>
        <w:szCs w:val="14"/>
      </w:rPr>
      <w:t>米</w:t>
    </w:r>
    <w:r w:rsidRPr="000D5BC3">
      <w:rPr>
        <w:rFonts w:ascii="Arial Narrow" w:hAnsi="Arial Narrow" w:cs="Arial" w:hint="eastAsia"/>
        <w:sz w:val="14"/>
        <w:szCs w:val="14"/>
      </w:rPr>
      <w:t xml:space="preserve"> </w:t>
    </w:r>
    <w:r w:rsidRPr="000D5BC3">
      <w:rPr>
        <w:rFonts w:ascii="Arial Narrow" w:hAnsi="Arial Narrow" w:cs="Arial" w:hint="eastAsia"/>
        <w:sz w:val="14"/>
        <w:szCs w:val="14"/>
      </w:rPr>
      <w:t>–</w:t>
    </w:r>
    <w:r w:rsidRPr="000D5BC3">
      <w:rPr>
        <w:rFonts w:ascii="Arial Narrow" w:hAnsi="Arial Narrow" w:cs="Arial" w:hint="eastAsia"/>
        <w:sz w:val="14"/>
        <w:szCs w:val="14"/>
      </w:rPr>
      <w:t xml:space="preserve"> </w:t>
    </w:r>
    <w:r w:rsidRPr="000D5BC3">
      <w:rPr>
        <w:rFonts w:ascii="Arial Narrow" w:hAnsi="Arial Narrow" w:cs="Arial" w:hint="eastAsia"/>
        <w:sz w:val="14"/>
        <w:szCs w:val="14"/>
      </w:rPr>
      <w:t>草地</w:t>
    </w:r>
    <w:r w:rsidRPr="000D5BC3">
      <w:rPr>
        <w:rFonts w:ascii="Arial Narrow" w:hAnsi="Arial Narrow" w:cs="Arial" w:hint="eastAsia"/>
        <w:sz w:val="14"/>
        <w:szCs w:val="14"/>
      </w:rPr>
      <w:t xml:space="preserve"> </w:t>
    </w:r>
    <w:r w:rsidRPr="000D5BC3">
      <w:rPr>
        <w:rFonts w:ascii="Arial Narrow" w:hAnsi="Arial Narrow" w:cs="Arial" w:hint="eastAsia"/>
        <w:sz w:val="14"/>
        <w:szCs w:val="14"/>
      </w:rPr>
      <w:t>–</w:t>
    </w:r>
    <w:r w:rsidRPr="000D5BC3">
      <w:rPr>
        <w:rFonts w:ascii="Arial Narrow" w:hAnsi="Arial Narrow" w:cs="Arial" w:hint="eastAsia"/>
        <w:sz w:val="14"/>
        <w:szCs w:val="14"/>
      </w:rPr>
      <w:t xml:space="preserve"> </w:t>
    </w:r>
    <w:r w:rsidRPr="000D5BC3">
      <w:rPr>
        <w:rFonts w:ascii="Arial Narrow" w:hAnsi="Arial Narrow" w:cs="Arial" w:hint="eastAsia"/>
        <w:sz w:val="14"/>
        <w:szCs w:val="14"/>
      </w:rPr>
      <w:t>右轉跑道</w:t>
    </w:r>
  </w:p>
  <w:p w:rsidR="00F653D3" w:rsidRDefault="00F653D3" w:rsidP="00F653D3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F653D3" w:rsidRDefault="00F653D3" w:rsidP="00F653D3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C"/>
    <w:rsid w:val="00003EE7"/>
    <w:rsid w:val="00020F75"/>
    <w:rsid w:val="00022CD7"/>
    <w:rsid w:val="00036D3A"/>
    <w:rsid w:val="00045240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101089"/>
    <w:rsid w:val="00105B1B"/>
    <w:rsid w:val="0011429F"/>
    <w:rsid w:val="0012520F"/>
    <w:rsid w:val="001277B2"/>
    <w:rsid w:val="0013281A"/>
    <w:rsid w:val="0014443E"/>
    <w:rsid w:val="00161453"/>
    <w:rsid w:val="0016209C"/>
    <w:rsid w:val="001627E7"/>
    <w:rsid w:val="00167F14"/>
    <w:rsid w:val="0017658D"/>
    <w:rsid w:val="001777B7"/>
    <w:rsid w:val="001A5ACE"/>
    <w:rsid w:val="001B7FC1"/>
    <w:rsid w:val="001D0B6F"/>
    <w:rsid w:val="001D4573"/>
    <w:rsid w:val="001D4DBB"/>
    <w:rsid w:val="00207F6A"/>
    <w:rsid w:val="00213417"/>
    <w:rsid w:val="00215940"/>
    <w:rsid w:val="00226DF4"/>
    <w:rsid w:val="00227E96"/>
    <w:rsid w:val="00230B79"/>
    <w:rsid w:val="00244924"/>
    <w:rsid w:val="0026284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E43B1"/>
    <w:rsid w:val="002F3D33"/>
    <w:rsid w:val="002F6C92"/>
    <w:rsid w:val="00302EB0"/>
    <w:rsid w:val="0032793B"/>
    <w:rsid w:val="003357E9"/>
    <w:rsid w:val="00364A80"/>
    <w:rsid w:val="00372C13"/>
    <w:rsid w:val="003B695B"/>
    <w:rsid w:val="003C00BE"/>
    <w:rsid w:val="003D280D"/>
    <w:rsid w:val="003D3228"/>
    <w:rsid w:val="003E4BC0"/>
    <w:rsid w:val="00402ECA"/>
    <w:rsid w:val="00415D31"/>
    <w:rsid w:val="00421E40"/>
    <w:rsid w:val="00424FE7"/>
    <w:rsid w:val="00425CDE"/>
    <w:rsid w:val="00430C16"/>
    <w:rsid w:val="00435923"/>
    <w:rsid w:val="00437FF6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5005CF"/>
    <w:rsid w:val="00513888"/>
    <w:rsid w:val="005225A8"/>
    <w:rsid w:val="00525FF7"/>
    <w:rsid w:val="00534112"/>
    <w:rsid w:val="00534BA2"/>
    <w:rsid w:val="00555A64"/>
    <w:rsid w:val="0056026D"/>
    <w:rsid w:val="0057292B"/>
    <w:rsid w:val="0057383E"/>
    <w:rsid w:val="00581824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76AE"/>
    <w:rsid w:val="0067227C"/>
    <w:rsid w:val="00676714"/>
    <w:rsid w:val="006974E0"/>
    <w:rsid w:val="006A276E"/>
    <w:rsid w:val="006B3A38"/>
    <w:rsid w:val="006B3EFE"/>
    <w:rsid w:val="006B6AC9"/>
    <w:rsid w:val="006B7887"/>
    <w:rsid w:val="006C1C59"/>
    <w:rsid w:val="006C20AC"/>
    <w:rsid w:val="006C4142"/>
    <w:rsid w:val="006D1651"/>
    <w:rsid w:val="007029A8"/>
    <w:rsid w:val="00710040"/>
    <w:rsid w:val="007231CC"/>
    <w:rsid w:val="007254B4"/>
    <w:rsid w:val="007511BB"/>
    <w:rsid w:val="00752011"/>
    <w:rsid w:val="007661F2"/>
    <w:rsid w:val="00774C92"/>
    <w:rsid w:val="007820A2"/>
    <w:rsid w:val="00786B17"/>
    <w:rsid w:val="00793C93"/>
    <w:rsid w:val="00796EE7"/>
    <w:rsid w:val="007A01DC"/>
    <w:rsid w:val="007A0CFC"/>
    <w:rsid w:val="007A2039"/>
    <w:rsid w:val="007C681A"/>
    <w:rsid w:val="007D4FE6"/>
    <w:rsid w:val="007E23CF"/>
    <w:rsid w:val="007F0892"/>
    <w:rsid w:val="007F435D"/>
    <w:rsid w:val="00804E93"/>
    <w:rsid w:val="00815C6D"/>
    <w:rsid w:val="00816384"/>
    <w:rsid w:val="008300C4"/>
    <w:rsid w:val="00830999"/>
    <w:rsid w:val="00841D29"/>
    <w:rsid w:val="0084298D"/>
    <w:rsid w:val="00843D82"/>
    <w:rsid w:val="00854D75"/>
    <w:rsid w:val="00855F34"/>
    <w:rsid w:val="00856A92"/>
    <w:rsid w:val="00856ECF"/>
    <w:rsid w:val="00861035"/>
    <w:rsid w:val="00866DDB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E26B0"/>
    <w:rsid w:val="008E2DF7"/>
    <w:rsid w:val="008F11A2"/>
    <w:rsid w:val="008F3EBE"/>
    <w:rsid w:val="00901121"/>
    <w:rsid w:val="0090136F"/>
    <w:rsid w:val="009327CB"/>
    <w:rsid w:val="009337D7"/>
    <w:rsid w:val="009402A2"/>
    <w:rsid w:val="00946924"/>
    <w:rsid w:val="00954D25"/>
    <w:rsid w:val="00965F56"/>
    <w:rsid w:val="00982BA4"/>
    <w:rsid w:val="009A6B36"/>
    <w:rsid w:val="009C047B"/>
    <w:rsid w:val="009C0D4A"/>
    <w:rsid w:val="009C6DAC"/>
    <w:rsid w:val="009D0DD4"/>
    <w:rsid w:val="00A0173A"/>
    <w:rsid w:val="00A269EA"/>
    <w:rsid w:val="00A3136F"/>
    <w:rsid w:val="00A4140D"/>
    <w:rsid w:val="00A52F33"/>
    <w:rsid w:val="00A757DC"/>
    <w:rsid w:val="00AA149E"/>
    <w:rsid w:val="00AA625D"/>
    <w:rsid w:val="00AB0306"/>
    <w:rsid w:val="00AC1D7E"/>
    <w:rsid w:val="00AD6F99"/>
    <w:rsid w:val="00AE2AD9"/>
    <w:rsid w:val="00AE50D0"/>
    <w:rsid w:val="00AE6C89"/>
    <w:rsid w:val="00AF5D58"/>
    <w:rsid w:val="00B05A6B"/>
    <w:rsid w:val="00B06D59"/>
    <w:rsid w:val="00B1074E"/>
    <w:rsid w:val="00B333D6"/>
    <w:rsid w:val="00B37381"/>
    <w:rsid w:val="00B37D89"/>
    <w:rsid w:val="00B45663"/>
    <w:rsid w:val="00B6153A"/>
    <w:rsid w:val="00B665D9"/>
    <w:rsid w:val="00B75AF6"/>
    <w:rsid w:val="00B75C5C"/>
    <w:rsid w:val="00B82227"/>
    <w:rsid w:val="00B85DCE"/>
    <w:rsid w:val="00B9454F"/>
    <w:rsid w:val="00BA3FFB"/>
    <w:rsid w:val="00BC4D77"/>
    <w:rsid w:val="00BC54A0"/>
    <w:rsid w:val="00BD5539"/>
    <w:rsid w:val="00BE0F47"/>
    <w:rsid w:val="00BE1D15"/>
    <w:rsid w:val="00BF450E"/>
    <w:rsid w:val="00BF5227"/>
    <w:rsid w:val="00C16A54"/>
    <w:rsid w:val="00C21FF5"/>
    <w:rsid w:val="00C4209D"/>
    <w:rsid w:val="00C47437"/>
    <w:rsid w:val="00C57BF0"/>
    <w:rsid w:val="00C637D6"/>
    <w:rsid w:val="00C8468A"/>
    <w:rsid w:val="00C8664F"/>
    <w:rsid w:val="00C94EE3"/>
    <w:rsid w:val="00C97642"/>
    <w:rsid w:val="00CA5883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5FFD"/>
    <w:rsid w:val="00D26498"/>
    <w:rsid w:val="00D32FAE"/>
    <w:rsid w:val="00D37F0A"/>
    <w:rsid w:val="00D537E3"/>
    <w:rsid w:val="00D57E70"/>
    <w:rsid w:val="00D66D0B"/>
    <w:rsid w:val="00D870FC"/>
    <w:rsid w:val="00D90F18"/>
    <w:rsid w:val="00DC4CBD"/>
    <w:rsid w:val="00DD75A5"/>
    <w:rsid w:val="00DE4EE4"/>
    <w:rsid w:val="00DE67E0"/>
    <w:rsid w:val="00E27DB8"/>
    <w:rsid w:val="00E40545"/>
    <w:rsid w:val="00E528DD"/>
    <w:rsid w:val="00E72A22"/>
    <w:rsid w:val="00E905D7"/>
    <w:rsid w:val="00EB1A79"/>
    <w:rsid w:val="00EB4E66"/>
    <w:rsid w:val="00EB541F"/>
    <w:rsid w:val="00EC61F3"/>
    <w:rsid w:val="00EC630B"/>
    <w:rsid w:val="00ED39BA"/>
    <w:rsid w:val="00ED4E99"/>
    <w:rsid w:val="00ED7DFC"/>
    <w:rsid w:val="00F02611"/>
    <w:rsid w:val="00F0276C"/>
    <w:rsid w:val="00F04082"/>
    <w:rsid w:val="00F072BB"/>
    <w:rsid w:val="00F15C7E"/>
    <w:rsid w:val="00F23E29"/>
    <w:rsid w:val="00F2402A"/>
    <w:rsid w:val="00F31C7B"/>
    <w:rsid w:val="00F53DC9"/>
    <w:rsid w:val="00F60625"/>
    <w:rsid w:val="00F63EC8"/>
    <w:rsid w:val="00F653D3"/>
    <w:rsid w:val="00F71E87"/>
    <w:rsid w:val="00F94F78"/>
    <w:rsid w:val="00FA4A33"/>
    <w:rsid w:val="00FA720F"/>
    <w:rsid w:val="00FB25BA"/>
    <w:rsid w:val="00FB556D"/>
    <w:rsid w:val="00FC7771"/>
    <w:rsid w:val="00FD02BE"/>
    <w:rsid w:val="00FD1088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2B2CE50-15ED-4267-BD6E-5BB2E04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  <w:style w:type="paragraph" w:customStyle="1" w:styleId="Pa1">
    <w:name w:val="Pa1"/>
    <w:basedOn w:val="Normal"/>
    <w:next w:val="Normal"/>
    <w:uiPriority w:val="99"/>
    <w:rsid w:val="00B1074E"/>
    <w:pPr>
      <w:widowControl/>
      <w:autoSpaceDE w:val="0"/>
      <w:autoSpaceDN w:val="0"/>
      <w:adjustRightInd w:val="0"/>
      <w:spacing w:line="241" w:lineRule="atLeast"/>
    </w:pPr>
    <w:rPr>
      <w:rFonts w:ascii="Microsoft JhengHei UI" w:eastAsia="Microsoft JhengHei UI"/>
      <w:kern w:val="0"/>
      <w:szCs w:val="24"/>
      <w:lang w:eastAsia="zh-CN"/>
    </w:rPr>
  </w:style>
  <w:style w:type="character" w:customStyle="1" w:styleId="A2">
    <w:name w:val="A2"/>
    <w:uiPriority w:val="99"/>
    <w:rsid w:val="00B1074E"/>
    <w:rPr>
      <w:rFonts w:cs="Microsoft JhengHei UI"/>
      <w:b/>
      <w:bCs/>
      <w:color w:val="24474B"/>
      <w:sz w:val="60"/>
      <w:szCs w:val="60"/>
    </w:rPr>
  </w:style>
  <w:style w:type="paragraph" w:customStyle="1" w:styleId="Pa3">
    <w:name w:val="Pa3"/>
    <w:basedOn w:val="Normal"/>
    <w:next w:val="Normal"/>
    <w:uiPriority w:val="99"/>
    <w:rsid w:val="00B1074E"/>
    <w:pPr>
      <w:widowControl/>
      <w:autoSpaceDE w:val="0"/>
      <w:autoSpaceDN w:val="0"/>
      <w:adjustRightInd w:val="0"/>
      <w:spacing w:line="201" w:lineRule="atLeast"/>
    </w:pPr>
    <w:rPr>
      <w:rFonts w:ascii="Microsoft JhengHei UI" w:eastAsia="Microsoft JhengHei UI"/>
      <w:kern w:val="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B7887"/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Kaman K M</dc:creator>
  <cp:keywords/>
  <cp:lastModifiedBy>KO, Kaman K M</cp:lastModifiedBy>
  <cp:revision>11</cp:revision>
  <cp:lastPrinted>2019-04-16T10:28:00Z</cp:lastPrinted>
  <dcterms:created xsi:type="dcterms:W3CDTF">2019-04-08T08:27:00Z</dcterms:created>
  <dcterms:modified xsi:type="dcterms:W3CDTF">2019-04-16T10:28:00Z</dcterms:modified>
</cp:coreProperties>
</file>