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CC" w:rsidRPr="00FA6ECC" w:rsidRDefault="00FA6ECC" w:rsidP="00FA6ECC">
      <w:pPr>
        <w:spacing w:line="360" w:lineRule="auto"/>
        <w:jc w:val="center"/>
        <w:rPr>
          <w:rFonts w:ascii="新細明體" w:hAnsi="新細明體"/>
          <w:b/>
          <w:spacing w:val="20"/>
          <w:sz w:val="26"/>
          <w:szCs w:val="26"/>
          <w:lang w:eastAsia="zh-TW"/>
        </w:rPr>
      </w:pPr>
      <w:r w:rsidRPr="00FA6ECC">
        <w:rPr>
          <w:rFonts w:ascii="新細明體" w:hAnsi="新細明體" w:hint="eastAsia"/>
          <w:b/>
          <w:spacing w:val="20"/>
          <w:sz w:val="26"/>
          <w:szCs w:val="26"/>
          <w:lang w:eastAsia="zh-TW"/>
        </w:rPr>
        <w:t>香港賽馬會</w:t>
      </w:r>
      <w:r w:rsidRPr="00FA6ECC">
        <w:rPr>
          <w:rFonts w:ascii="新細明體" w:hAnsi="新細明體" w:hint="eastAsia"/>
          <w:b/>
          <w:spacing w:val="20"/>
          <w:sz w:val="26"/>
          <w:szCs w:val="26"/>
          <w:lang w:eastAsia="zh-HK"/>
        </w:rPr>
        <w:t>副</w:t>
      </w:r>
      <w:r w:rsidRPr="00FA6ECC">
        <w:rPr>
          <w:rFonts w:ascii="新細明體" w:hAnsi="新細明體" w:hint="eastAsia"/>
          <w:b/>
          <w:spacing w:val="20"/>
          <w:sz w:val="26"/>
          <w:szCs w:val="26"/>
          <w:lang w:eastAsia="zh-TW"/>
        </w:rPr>
        <w:t>主席</w:t>
      </w:r>
    </w:p>
    <w:p w:rsidR="0030796C" w:rsidRPr="00FA6ECC" w:rsidRDefault="0030796C" w:rsidP="00FA6ECC">
      <w:pPr>
        <w:jc w:val="center"/>
        <w:rPr>
          <w:rFonts w:ascii="新細明體" w:hAnsi="新細明體"/>
          <w:b/>
          <w:color w:val="000000"/>
          <w:spacing w:val="20"/>
          <w:sz w:val="26"/>
          <w:szCs w:val="26"/>
          <w:lang w:val="en-GB" w:eastAsia="zh-TW"/>
        </w:rPr>
      </w:pPr>
      <w:r w:rsidRPr="00FA6ECC">
        <w:rPr>
          <w:rFonts w:ascii="新細明體" w:hAnsi="新細明體"/>
          <w:b/>
          <w:color w:val="000000"/>
          <w:spacing w:val="20"/>
          <w:sz w:val="26"/>
          <w:szCs w:val="26"/>
          <w:lang w:val="en-GB" w:eastAsia="zh-TW"/>
        </w:rPr>
        <w:t>利子厚</w:t>
      </w:r>
      <w:r w:rsidR="00FA6ECC" w:rsidRPr="00FA6ECC">
        <w:rPr>
          <w:rFonts w:ascii="新細明體" w:hAnsi="新細明體" w:hint="eastAsia"/>
          <w:b/>
          <w:color w:val="000000"/>
          <w:spacing w:val="20"/>
          <w:sz w:val="26"/>
          <w:szCs w:val="26"/>
          <w:lang w:val="en-GB" w:eastAsia="zh-TW"/>
        </w:rPr>
        <w:t>先生JP</w:t>
      </w:r>
    </w:p>
    <w:p w:rsidR="0030796C" w:rsidRDefault="0030796C">
      <w:pPr>
        <w:rPr>
          <w:rFonts w:ascii="Times New Roman" w:eastAsiaTheme="minorEastAsia" w:hAnsi="Times New Roman"/>
          <w:sz w:val="26"/>
          <w:szCs w:val="26"/>
          <w:lang w:eastAsia="zh-TW"/>
        </w:rPr>
      </w:pPr>
    </w:p>
    <w:p w:rsidR="005C2A58" w:rsidRPr="001B24C8" w:rsidRDefault="005C2A58">
      <w:pPr>
        <w:rPr>
          <w:rFonts w:ascii="Times New Roman" w:eastAsiaTheme="minorEastAsia" w:hAnsi="Times New Roman"/>
          <w:sz w:val="26"/>
          <w:szCs w:val="26"/>
          <w:lang w:eastAsia="zh-TW"/>
        </w:rPr>
      </w:pPr>
    </w:p>
    <w:p w:rsidR="0030796C" w:rsidRPr="00FA6ECC" w:rsidRDefault="00791F73" w:rsidP="00FA6ECC">
      <w:pPr>
        <w:pStyle w:val="BodyText"/>
        <w:contextualSpacing/>
        <w:jc w:val="both"/>
        <w:rPr>
          <w:rFonts w:ascii="Times New Roman" w:eastAsia="新細明體" w:hAnsi="Times New Roman"/>
          <w:b w:val="0"/>
          <w:spacing w:val="40"/>
          <w:szCs w:val="24"/>
        </w:rPr>
      </w:pPr>
      <w:r w:rsidRPr="00FA6ECC">
        <w:rPr>
          <w:rFonts w:ascii="Times New Roman" w:eastAsia="新細明體" w:hAnsi="Times New Roman"/>
          <w:b w:val="0"/>
          <w:spacing w:val="40"/>
          <w:szCs w:val="24"/>
        </w:rPr>
        <w:t>利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先生為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Oxer Holdings Limited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的董事。他目前是希慎興業有限公司的非執行董事，震雄集團有限公司的獨立非執行董事和香港賽馬會的董事。</w:t>
      </w:r>
    </w:p>
    <w:p w:rsidR="0030796C" w:rsidRPr="00FA6ECC" w:rsidRDefault="0030796C" w:rsidP="00FA6ECC">
      <w:pPr>
        <w:pStyle w:val="BodyText"/>
        <w:contextualSpacing/>
        <w:jc w:val="both"/>
        <w:rPr>
          <w:rFonts w:ascii="Times New Roman" w:eastAsia="新細明體" w:hAnsi="Times New Roman"/>
          <w:b w:val="0"/>
          <w:spacing w:val="40"/>
          <w:szCs w:val="24"/>
        </w:rPr>
      </w:pPr>
    </w:p>
    <w:p w:rsidR="0030796C" w:rsidRPr="00FA6ECC" w:rsidRDefault="003C3A9F" w:rsidP="00FA6ECC">
      <w:pPr>
        <w:pStyle w:val="BodyText"/>
        <w:contextualSpacing/>
        <w:jc w:val="both"/>
        <w:rPr>
          <w:rFonts w:ascii="Times New Roman" w:eastAsia="新細明體" w:hAnsi="Times New Roman"/>
          <w:b w:val="0"/>
          <w:spacing w:val="40"/>
          <w:szCs w:val="24"/>
        </w:rPr>
      </w:pPr>
      <w:r w:rsidRPr="00FA6ECC">
        <w:rPr>
          <w:rFonts w:ascii="Times New Roman" w:eastAsia="新細明體" w:hAnsi="Times New Roman"/>
          <w:b w:val="0"/>
          <w:spacing w:val="40"/>
          <w:szCs w:val="24"/>
        </w:rPr>
        <w:t>利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先生</w:t>
      </w:r>
      <w:r w:rsidR="002E7BAF" w:rsidRPr="00FA6ECC">
        <w:rPr>
          <w:rFonts w:ascii="Times New Roman" w:eastAsia="新細明體" w:hAnsi="Times New Roman"/>
          <w:b w:val="0"/>
          <w:spacing w:val="40"/>
          <w:szCs w:val="24"/>
        </w:rPr>
        <w:t>現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參與多個非</w:t>
      </w:r>
      <w:r w:rsidR="00791F73" w:rsidRPr="00FA6ECC">
        <w:rPr>
          <w:rFonts w:ascii="Times New Roman" w:eastAsia="新細明體" w:hAnsi="Times New Roman"/>
          <w:b w:val="0"/>
          <w:spacing w:val="40"/>
          <w:szCs w:val="24"/>
        </w:rPr>
        <w:t>牟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利和公共服務協會，例如香港體育學院有限公司，香港殘疾人奧委會暨傷殘人士體育協會，</w:t>
      </w:r>
      <w:r w:rsidR="00791F73" w:rsidRPr="00FA6ECC">
        <w:rPr>
          <w:rFonts w:ascii="Times New Roman" w:eastAsia="新細明體" w:hAnsi="Times New Roman"/>
          <w:b w:val="0"/>
          <w:spacing w:val="40"/>
          <w:szCs w:val="24"/>
        </w:rPr>
        <w:t>香港社會服務聯會</w:t>
      </w:r>
      <w:r w:rsidR="0071055A" w:rsidRPr="00FA6ECC">
        <w:rPr>
          <w:rFonts w:ascii="Times New Roman" w:eastAsia="新細明體" w:hAnsi="Times New Roman"/>
          <w:b w:val="0"/>
          <w:spacing w:val="40"/>
          <w:szCs w:val="24"/>
        </w:rPr>
        <w:t>惠施網</w:t>
      </w:r>
      <w:r w:rsidR="00791F73" w:rsidRPr="00FA6ECC">
        <w:rPr>
          <w:rFonts w:ascii="Times New Roman" w:eastAsia="新細明體" w:hAnsi="Times New Roman"/>
          <w:b w:val="0"/>
          <w:spacing w:val="40"/>
          <w:szCs w:val="24"/>
        </w:rPr>
        <w:t>及香港體育委員會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。此外，他是波士頓大學國際諮詢委員會和管理學院院長諮詢委員會的成員。</w:t>
      </w:r>
    </w:p>
    <w:p w:rsidR="0030796C" w:rsidRPr="00FA6ECC" w:rsidRDefault="0030796C" w:rsidP="00FA6ECC">
      <w:pPr>
        <w:pStyle w:val="BodyText"/>
        <w:contextualSpacing/>
        <w:jc w:val="both"/>
        <w:rPr>
          <w:rFonts w:ascii="Times New Roman" w:eastAsia="新細明體" w:hAnsi="Times New Roman"/>
          <w:b w:val="0"/>
          <w:spacing w:val="40"/>
          <w:szCs w:val="24"/>
        </w:rPr>
      </w:pPr>
    </w:p>
    <w:p w:rsidR="0030796C" w:rsidRPr="00FA6ECC" w:rsidRDefault="00791F73" w:rsidP="00FA6ECC">
      <w:pPr>
        <w:pStyle w:val="BodyText"/>
        <w:contextualSpacing/>
        <w:jc w:val="both"/>
        <w:rPr>
          <w:rFonts w:ascii="Times New Roman" w:eastAsia="新細明體" w:hAnsi="Times New Roman"/>
          <w:b w:val="0"/>
          <w:spacing w:val="40"/>
          <w:szCs w:val="24"/>
        </w:rPr>
      </w:pPr>
      <w:r w:rsidRPr="00FA6ECC">
        <w:rPr>
          <w:rFonts w:ascii="Times New Roman" w:eastAsia="新細明體" w:hAnsi="Times New Roman"/>
          <w:b w:val="0"/>
          <w:spacing w:val="40"/>
          <w:szCs w:val="24"/>
        </w:rPr>
        <w:t>利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先生擁有</w:t>
      </w:r>
      <w:r w:rsidR="00F16E24" w:rsidRPr="00FA6ECC">
        <w:rPr>
          <w:rFonts w:ascii="Times New Roman" w:eastAsia="新細明體" w:hAnsi="Times New Roman"/>
          <w:b w:val="0"/>
          <w:spacing w:val="40"/>
          <w:szCs w:val="24"/>
        </w:rPr>
        <w:t>鮑登學院</w:t>
      </w:r>
      <w:r w:rsidR="0030796C" w:rsidRPr="00FA6ECC">
        <w:rPr>
          <w:rFonts w:ascii="Times New Roman" w:eastAsia="新細明體" w:hAnsi="Times New Roman"/>
          <w:b w:val="0"/>
          <w:spacing w:val="40"/>
          <w:szCs w:val="24"/>
        </w:rPr>
        <w:t>的文學學士學位和波士頓大學的工商管理碩士學位。</w:t>
      </w: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  <w:bookmarkStart w:id="0" w:name="_GoBack"/>
      <w:bookmarkEnd w:id="0"/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630A37" w:rsidRDefault="00630A37" w:rsidP="0030796C">
      <w:pPr>
        <w:rPr>
          <w:rFonts w:ascii="標楷體" w:eastAsia="標楷體" w:hAnsi="標楷體"/>
          <w:lang w:eastAsia="zh-TW"/>
        </w:rPr>
      </w:pPr>
    </w:p>
    <w:p w:rsidR="0030796C" w:rsidRDefault="0030796C">
      <w:pPr>
        <w:rPr>
          <w:lang w:eastAsia="zh-TW"/>
        </w:rPr>
      </w:pPr>
    </w:p>
    <w:sectPr w:rsidR="0030796C" w:rsidSect="00D50B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EC" w:rsidRDefault="00464BEC"/>
  </w:endnote>
  <w:endnote w:type="continuationSeparator" w:id="0">
    <w:p w:rsidR="00464BEC" w:rsidRDefault="00464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宋體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EC" w:rsidRDefault="00464BEC"/>
  </w:footnote>
  <w:footnote w:type="continuationSeparator" w:id="0">
    <w:p w:rsidR="00464BEC" w:rsidRDefault="00464B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80"/>
    <w:rsid w:val="00016CFA"/>
    <w:rsid w:val="00096633"/>
    <w:rsid w:val="000C00F7"/>
    <w:rsid w:val="000E047C"/>
    <w:rsid w:val="000F27E9"/>
    <w:rsid w:val="00114130"/>
    <w:rsid w:val="00117532"/>
    <w:rsid w:val="001A671B"/>
    <w:rsid w:val="001A6A9E"/>
    <w:rsid w:val="001B24C8"/>
    <w:rsid w:val="001D4900"/>
    <w:rsid w:val="002B3A30"/>
    <w:rsid w:val="002B6899"/>
    <w:rsid w:val="002E7BAF"/>
    <w:rsid w:val="0030087C"/>
    <w:rsid w:val="0030796C"/>
    <w:rsid w:val="00385A5F"/>
    <w:rsid w:val="003C3A9F"/>
    <w:rsid w:val="00464BEC"/>
    <w:rsid w:val="00493C89"/>
    <w:rsid w:val="005C2A58"/>
    <w:rsid w:val="00630A37"/>
    <w:rsid w:val="007028FE"/>
    <w:rsid w:val="0071055A"/>
    <w:rsid w:val="007376D0"/>
    <w:rsid w:val="00791F73"/>
    <w:rsid w:val="007C03B3"/>
    <w:rsid w:val="007C62AE"/>
    <w:rsid w:val="00831B74"/>
    <w:rsid w:val="00955637"/>
    <w:rsid w:val="00A13182"/>
    <w:rsid w:val="00A46780"/>
    <w:rsid w:val="00B50B67"/>
    <w:rsid w:val="00BC4688"/>
    <w:rsid w:val="00C60E4F"/>
    <w:rsid w:val="00CC0E14"/>
    <w:rsid w:val="00CF6C2A"/>
    <w:rsid w:val="00D50BA7"/>
    <w:rsid w:val="00DD0315"/>
    <w:rsid w:val="00EA3AB4"/>
    <w:rsid w:val="00F16E24"/>
    <w:rsid w:val="00F5571C"/>
    <w:rsid w:val="00F64DFC"/>
    <w:rsid w:val="00F83F9B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E70AD9C-E592-40D5-B2C1-64BA549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80"/>
    <w:rPr>
      <w:rFonts w:eastAsia="新細明體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8FE"/>
    <w:rPr>
      <w:rFonts w:ascii="Tahoma" w:eastAsia="新細明體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3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0315"/>
    <w:rPr>
      <w:rFonts w:eastAsia="新細明體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03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0315"/>
    <w:rPr>
      <w:rFonts w:eastAsia="新細明體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A6ECC"/>
    <w:pPr>
      <w:widowControl w:val="0"/>
      <w:adjustRightInd w:val="0"/>
      <w:textAlignment w:val="baseline"/>
    </w:pPr>
    <w:rPr>
      <w:rFonts w:ascii="'宋體" w:eastAsia="'宋體" w:hAnsi="Courier New"/>
      <w:b/>
      <w:color w:val="000000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FA6ECC"/>
    <w:rPr>
      <w:rFonts w:ascii="'宋體" w:eastAsia="'宋體" w:hAnsi="Courier New"/>
      <w:b/>
      <w:color w:val="00000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International School of Hong Kong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Choi</dc:creator>
  <cp:keywords/>
  <cp:lastModifiedBy>WONG, Jennifer W Y</cp:lastModifiedBy>
  <cp:revision>3</cp:revision>
  <dcterms:created xsi:type="dcterms:W3CDTF">2020-06-22T02:47:00Z</dcterms:created>
  <dcterms:modified xsi:type="dcterms:W3CDTF">2020-06-22T02:54:00Z</dcterms:modified>
</cp:coreProperties>
</file>