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CB" w:rsidRPr="00766A57" w:rsidRDefault="00646CCB">
      <w:pPr>
        <w:rPr>
          <w:color w:val="000000"/>
          <w:sz w:val="16"/>
        </w:rPr>
      </w:pPr>
    </w:p>
    <w:tbl>
      <w:tblPr>
        <w:tblW w:w="0" w:type="auto"/>
        <w:jc w:val="center"/>
        <w:tblLayout w:type="fixed"/>
        <w:tblLook w:val="01E0" w:firstRow="1" w:lastRow="1" w:firstColumn="1" w:lastColumn="1" w:noHBand="0" w:noVBand="0"/>
      </w:tblPr>
      <w:tblGrid>
        <w:gridCol w:w="1701"/>
        <w:gridCol w:w="2410"/>
        <w:gridCol w:w="6605"/>
      </w:tblGrid>
      <w:tr w:rsidR="00263B7A" w:rsidRPr="00766A57" w:rsidTr="007D5AE3">
        <w:trPr>
          <w:trHeight w:hRule="exact" w:val="454"/>
          <w:jc w:val="center"/>
        </w:trPr>
        <w:tc>
          <w:tcPr>
            <w:tcW w:w="1701" w:type="dxa"/>
            <w:vMerge w:val="restart"/>
          </w:tcPr>
          <w:p w:rsidR="00646CCB" w:rsidRPr="00766A57" w:rsidRDefault="00072FDA" w:rsidP="00EB78D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44"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z Tony.jpg"/>
                          <pic:cNvPicPr/>
                        </pic:nvPicPr>
                        <pic:blipFill>
                          <a:blip r:embed="rId7" cstate="print">
                            <a:extLst>
                              <a:ext uri="{28A0092B-C50C-407E-A947-70E740481C1C}">
                                <a14:useLocalDpi xmlns:a14="http://schemas.microsoft.com/office/drawing/2010/main"/>
                              </a:ext>
                            </a:extLst>
                          </a:blip>
                          <a:stretch>
                            <a:fillRect/>
                          </a:stretch>
                        </pic:blipFill>
                        <pic:spPr>
                          <a:xfrm>
                            <a:off x="0" y="0"/>
                            <a:ext cx="961044" cy="1440000"/>
                          </a:xfrm>
                          <a:prstGeom prst="rect">
                            <a:avLst/>
                          </a:prstGeom>
                        </pic:spPr>
                      </pic:pic>
                    </a:graphicData>
                  </a:graphic>
                </wp:inline>
              </w:drawing>
            </w:r>
          </w:p>
        </w:tc>
        <w:tc>
          <w:tcPr>
            <w:tcW w:w="2410" w:type="dxa"/>
          </w:tcPr>
          <w:p w:rsidR="00646CCB" w:rsidRPr="00766A57" w:rsidRDefault="00113A76" w:rsidP="009530A4">
            <w:pPr>
              <w:rPr>
                <w:rFonts w:ascii="Arial" w:hAnsi="Arial" w:cs="Arial"/>
                <w:b/>
                <w:color w:val="000000"/>
                <w:sz w:val="18"/>
                <w:szCs w:val="18"/>
              </w:rPr>
            </w:pPr>
            <w:r w:rsidRPr="00113A76">
              <w:rPr>
                <w:rFonts w:ascii="Arial" w:hAnsi="Arial" w:cs="Arial"/>
                <w:b/>
                <w:color w:val="000000"/>
                <w:sz w:val="18"/>
                <w:szCs w:val="18"/>
              </w:rPr>
              <w:t>Cruz, Tony</w:t>
            </w:r>
          </w:p>
        </w:tc>
        <w:tc>
          <w:tcPr>
            <w:tcW w:w="6605" w:type="dxa"/>
          </w:tcPr>
          <w:p w:rsidR="007D5AE3"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Exultant, </w:t>
            </w:r>
            <w:proofErr w:type="spellStart"/>
            <w:r w:rsidR="007D5AE3">
              <w:rPr>
                <w:rFonts w:ascii="Arial" w:hAnsi="Arial" w:cs="Arial"/>
                <w:i/>
                <w:color w:val="000000"/>
                <w:sz w:val="18"/>
                <w:szCs w:val="18"/>
                <w:lang w:val="en-US"/>
              </w:rPr>
              <w:t>Furore</w:t>
            </w:r>
            <w:proofErr w:type="spellEnd"/>
            <w:r w:rsidR="007D5AE3">
              <w:rPr>
                <w:rFonts w:ascii="Arial" w:hAnsi="Arial" w:cs="Arial"/>
                <w:i/>
                <w:color w:val="000000"/>
                <w:sz w:val="18"/>
                <w:szCs w:val="18"/>
                <w:lang w:val="en-US"/>
              </w:rPr>
              <w:t xml:space="preserve">, </w:t>
            </w:r>
            <w:r w:rsidRPr="00113A76">
              <w:rPr>
                <w:rFonts w:ascii="Arial" w:hAnsi="Arial" w:cs="Arial"/>
                <w:i/>
                <w:color w:val="000000"/>
                <w:sz w:val="18"/>
                <w:szCs w:val="18"/>
              </w:rPr>
              <w:t xml:space="preserve">Time Warp; </w:t>
            </w:r>
            <w:r w:rsidR="007D5AE3">
              <w:rPr>
                <w:rFonts w:ascii="Arial" w:hAnsi="Arial" w:cs="Arial"/>
                <w:i/>
                <w:color w:val="000000"/>
                <w:sz w:val="18"/>
                <w:szCs w:val="18"/>
              </w:rPr>
              <w:t>FWD</w:t>
            </w:r>
            <w:r w:rsidRPr="00113A76">
              <w:rPr>
                <w:rFonts w:ascii="Arial" w:hAnsi="Arial" w:cs="Arial"/>
                <w:i/>
                <w:color w:val="000000"/>
                <w:sz w:val="18"/>
                <w:szCs w:val="18"/>
              </w:rPr>
              <w:t xml:space="preserve">CM ‒ </w:t>
            </w:r>
            <w:proofErr w:type="spellStart"/>
            <w:r w:rsidR="007D5AE3">
              <w:rPr>
                <w:rFonts w:ascii="Arial" w:hAnsi="Arial" w:cs="Arial"/>
                <w:i/>
                <w:color w:val="000000"/>
                <w:sz w:val="18"/>
                <w:szCs w:val="18"/>
              </w:rPr>
              <w:t>Ka</w:t>
            </w:r>
            <w:proofErr w:type="spellEnd"/>
            <w:r w:rsidR="007D5AE3">
              <w:rPr>
                <w:rFonts w:ascii="Arial" w:hAnsi="Arial" w:cs="Arial"/>
                <w:i/>
                <w:color w:val="000000"/>
                <w:sz w:val="18"/>
                <w:szCs w:val="18"/>
              </w:rPr>
              <w:t xml:space="preserve"> Ying Star</w:t>
            </w:r>
            <w:r w:rsidRPr="00113A76">
              <w:rPr>
                <w:rFonts w:ascii="Arial" w:hAnsi="Arial" w:cs="Arial"/>
                <w:i/>
                <w:color w:val="000000"/>
                <w:sz w:val="18"/>
                <w:szCs w:val="18"/>
              </w:rPr>
              <w:t>;</w:t>
            </w:r>
          </w:p>
          <w:p w:rsidR="00646CCB"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CSP ‒ </w:t>
            </w:r>
            <w:r w:rsidR="007D5AE3">
              <w:rPr>
                <w:rFonts w:ascii="Arial" w:hAnsi="Arial" w:cs="Arial"/>
                <w:i/>
                <w:color w:val="000000"/>
                <w:sz w:val="18"/>
                <w:szCs w:val="18"/>
              </w:rPr>
              <w:t>Computer Patch</w:t>
            </w:r>
          </w:p>
        </w:tc>
      </w:tr>
      <w:tr w:rsidR="00766A57" w:rsidRPr="00766A57" w:rsidTr="009751E2">
        <w:trPr>
          <w:trHeight w:hRule="exact" w:val="2381"/>
          <w:jc w:val="center"/>
        </w:trPr>
        <w:tc>
          <w:tcPr>
            <w:tcW w:w="1701" w:type="dxa"/>
            <w:vMerge/>
          </w:tcPr>
          <w:p w:rsidR="00646CCB" w:rsidRPr="00766A57" w:rsidRDefault="00646CCB" w:rsidP="00EB78DA">
            <w:pPr>
              <w:jc w:val="both"/>
              <w:rPr>
                <w:color w:val="000000"/>
                <w:sz w:val="18"/>
                <w:szCs w:val="18"/>
              </w:rPr>
            </w:pPr>
          </w:p>
        </w:tc>
        <w:tc>
          <w:tcPr>
            <w:tcW w:w="9015" w:type="dxa"/>
            <w:gridSpan w:val="2"/>
          </w:tcPr>
          <w:p w:rsidR="00646CCB" w:rsidRPr="007D5AE3" w:rsidRDefault="007D5AE3" w:rsidP="008A1777">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64. Tony Cruz is a son of Johnny Cruz, a renowned rider from Hong Kong's amateur era. He was among the first intake of apprentices to the HKJC Apprentice Jockeys’ School when that facility opened in 1972. Cruz started his riding career in the 1973/74 season. He went on to be Hong Kong's champion jockey six times and rode 946 winners. Cruz also made his name at G1 level in Europe and notably partnered the great race mare Triptych. He was granted a Hong Kong trainer's licence in 1996 and first landed the trainers' title in 1999/2000. He regained the crown in 2005, setting a then record for a season's winners (91) and earnings (HK$113m) in the process. He trained the great Hong Kong champion Silent Witness to win 17 consecutive races. </w:t>
            </w:r>
            <w:r w:rsidRPr="00BB3464">
              <w:rPr>
                <w:rFonts w:ascii="Arial" w:hAnsi="Arial" w:cs="Arial"/>
                <w:b/>
                <w:sz w:val="16"/>
                <w:szCs w:val="16"/>
              </w:rPr>
              <w:t>Honours</w:t>
            </w:r>
            <w:r w:rsidRPr="00BB3464">
              <w:rPr>
                <w:rFonts w:ascii="Arial" w:hAnsi="Arial" w:cs="Arial"/>
                <w:sz w:val="16"/>
                <w:szCs w:val="16"/>
              </w:rPr>
              <w:t xml:space="preserve">: Hong Kong Champion Jockey (1978/79, 1980/81, 1982/83, 1983/84, 1985/86, 1994/95); Hong Kong Champion Trainer (1999/00, 2004/05). </w:t>
            </w:r>
            <w:r w:rsidRPr="00BB3464">
              <w:rPr>
                <w:rFonts w:ascii="Arial" w:hAnsi="Arial" w:cs="Arial"/>
                <w:b/>
                <w:sz w:val="16"/>
                <w:szCs w:val="16"/>
              </w:rPr>
              <w:t>FWD Champions Day race wins (7):</w:t>
            </w:r>
            <w:r w:rsidRPr="00BB3464">
              <w:rPr>
                <w:rFonts w:ascii="Arial" w:hAnsi="Arial" w:cs="Arial"/>
                <w:sz w:val="16"/>
                <w:szCs w:val="16"/>
              </w:rPr>
              <w:t xml:space="preserve"> FWD Champions Mile (2005 &amp; 2006 Bullish Luck), FWD QEII Cup (2015 Blazing Speed, 2018 Pakistan Star, 2020 Exultant), Chairman's Sprint Prize (2004 &amp; 2005 Silent Witness). Hong Kong wins (as of 11 April): 1,334.</w:t>
            </w:r>
          </w:p>
        </w:tc>
      </w:tr>
    </w:tbl>
    <w:p w:rsidR="0063735E" w:rsidRDefault="0063735E" w:rsidP="005A208F">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072FD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wnes.jpg"/>
                          <pic:cNvPicPr/>
                        </pic:nvPicPr>
                        <pic:blipFill>
                          <a:blip r:embed="rId8"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410" w:type="dxa"/>
          </w:tcPr>
          <w:p w:rsidR="00A478ED" w:rsidRPr="00766A57" w:rsidRDefault="00113A76" w:rsidP="009530A4">
            <w:pPr>
              <w:rPr>
                <w:rFonts w:ascii="Arial" w:hAnsi="Arial" w:cs="Arial"/>
                <w:b/>
                <w:color w:val="000000"/>
                <w:sz w:val="18"/>
                <w:szCs w:val="18"/>
              </w:rPr>
            </w:pPr>
            <w:r w:rsidRPr="00113A76">
              <w:rPr>
                <w:rFonts w:ascii="Arial" w:hAnsi="Arial" w:cs="Arial"/>
                <w:b/>
                <w:color w:val="000000"/>
                <w:sz w:val="18"/>
                <w:szCs w:val="18"/>
              </w:rPr>
              <w:t>Fownes, Caspar</w:t>
            </w:r>
          </w:p>
        </w:tc>
        <w:tc>
          <w:tcPr>
            <w:tcW w:w="6605" w:type="dxa"/>
          </w:tcPr>
          <w:p w:rsidR="00D0652D"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FWD</w:t>
            </w:r>
            <w:r w:rsidR="007D5AE3">
              <w:rPr>
                <w:rFonts w:ascii="Arial" w:hAnsi="Arial" w:cs="Arial"/>
                <w:i/>
                <w:color w:val="000000"/>
                <w:sz w:val="18"/>
                <w:szCs w:val="18"/>
              </w:rPr>
              <w:t>CM</w:t>
            </w:r>
            <w:r w:rsidRPr="00113A76">
              <w:rPr>
                <w:rFonts w:ascii="Arial" w:hAnsi="Arial" w:cs="Arial"/>
                <w:i/>
                <w:color w:val="000000"/>
                <w:sz w:val="18"/>
                <w:szCs w:val="18"/>
              </w:rPr>
              <w:t xml:space="preserve"> ‒ Southern Legend; C</w:t>
            </w:r>
            <w:r w:rsidR="007D5AE3">
              <w:rPr>
                <w:rFonts w:ascii="Arial" w:hAnsi="Arial" w:cs="Arial"/>
                <w:i/>
                <w:color w:val="000000"/>
                <w:sz w:val="18"/>
                <w:szCs w:val="18"/>
              </w:rPr>
              <w:t>SP</w:t>
            </w:r>
            <w:r w:rsidRPr="00113A76">
              <w:rPr>
                <w:rFonts w:ascii="Arial" w:hAnsi="Arial" w:cs="Arial"/>
                <w:i/>
                <w:color w:val="000000"/>
                <w:sz w:val="18"/>
                <w:szCs w:val="18"/>
              </w:rPr>
              <w:t xml:space="preserve"> ‒ </w:t>
            </w:r>
            <w:r w:rsidR="007D5AE3">
              <w:rPr>
                <w:rFonts w:ascii="Arial" w:hAnsi="Arial" w:cs="Arial"/>
                <w:i/>
                <w:color w:val="000000"/>
                <w:sz w:val="18"/>
                <w:szCs w:val="18"/>
              </w:rPr>
              <w:t>Sky Field</w:t>
            </w:r>
          </w:p>
        </w:tc>
      </w:tr>
      <w:tr w:rsidR="00C653C7" w:rsidRPr="00766A57" w:rsidTr="009751E2">
        <w:trPr>
          <w:trHeight w:hRule="exact" w:val="2381"/>
          <w:jc w:val="center"/>
        </w:trPr>
        <w:tc>
          <w:tcPr>
            <w:tcW w:w="1701" w:type="dxa"/>
            <w:vMerge/>
          </w:tcPr>
          <w:p w:rsidR="00C653C7" w:rsidRPr="00766A57" w:rsidRDefault="00C653C7" w:rsidP="0088329A">
            <w:pPr>
              <w:jc w:val="both"/>
              <w:rPr>
                <w:color w:val="000000"/>
                <w:sz w:val="18"/>
                <w:szCs w:val="18"/>
              </w:rPr>
            </w:pPr>
          </w:p>
        </w:tc>
        <w:tc>
          <w:tcPr>
            <w:tcW w:w="9015" w:type="dxa"/>
            <w:gridSpan w:val="2"/>
          </w:tcPr>
          <w:p w:rsidR="00C653C7" w:rsidRPr="007D5AE3" w:rsidRDefault="007D5AE3" w:rsidP="009427F8">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53. Caspar Fownes assisted his late father Lawrie for several seasons before gaining his licence in 2003/04. He eclipsed his father's best season stats in his rookie year with 44 wins. In 2006/07 he won his first premiership and has since added two more. His third championship came in 2013/14 when his strong late charge brought three wins on the closing day to tie with John Size on 62 wins, and with one more second place than his rival he sealed the title on count-back. Fownes is particularly known for his fine record at Happy Valley where he has notched 514 career wins (as at 5 April), a tally second only to Hong Kong's longest-serving trainer John Moore. He has enjoyed overseas success in Singapore’s G1 </w:t>
            </w:r>
            <w:proofErr w:type="spellStart"/>
            <w:r w:rsidRPr="00BB3464">
              <w:rPr>
                <w:rFonts w:ascii="Arial" w:hAnsi="Arial" w:cs="Arial"/>
                <w:sz w:val="16"/>
                <w:szCs w:val="16"/>
              </w:rPr>
              <w:t>KrisFlyer</w:t>
            </w:r>
            <w:proofErr w:type="spellEnd"/>
            <w:r w:rsidRPr="00BB3464">
              <w:rPr>
                <w:rFonts w:ascii="Arial" w:hAnsi="Arial" w:cs="Arial"/>
                <w:sz w:val="16"/>
                <w:szCs w:val="16"/>
              </w:rPr>
              <w:t xml:space="preserve"> International Sprint three times, firstly with Green Birdie in 2010, before Lucky Nine snared two in succession (2013 and 2014). Fownes’ most recent exploits abroad have reaped consecutive SIN G1 </w:t>
            </w:r>
            <w:proofErr w:type="spellStart"/>
            <w:r w:rsidRPr="00BB3464">
              <w:rPr>
                <w:rFonts w:ascii="Arial" w:hAnsi="Arial" w:cs="Arial"/>
                <w:sz w:val="16"/>
                <w:szCs w:val="16"/>
              </w:rPr>
              <w:t>Kranji</w:t>
            </w:r>
            <w:proofErr w:type="spellEnd"/>
            <w:r w:rsidRPr="00BB3464">
              <w:rPr>
                <w:rFonts w:ascii="Arial" w:hAnsi="Arial" w:cs="Arial"/>
                <w:sz w:val="16"/>
                <w:szCs w:val="16"/>
              </w:rPr>
              <w:t xml:space="preserve"> Mile’s with Southern Legend. </w:t>
            </w:r>
            <w:r w:rsidRPr="00BB3464">
              <w:rPr>
                <w:rFonts w:ascii="Arial" w:hAnsi="Arial" w:cs="Arial"/>
                <w:b/>
                <w:sz w:val="16"/>
                <w:szCs w:val="16"/>
              </w:rPr>
              <w:t>Honours:</w:t>
            </w:r>
            <w:r w:rsidRPr="00BB3464">
              <w:rPr>
                <w:rFonts w:ascii="Arial" w:hAnsi="Arial" w:cs="Arial"/>
                <w:sz w:val="16"/>
                <w:szCs w:val="16"/>
              </w:rPr>
              <w:t xml:space="preserve"> Hong Kong Champion Trainer (2006/07, 2008/09, 2013/14). </w:t>
            </w:r>
            <w:r w:rsidRPr="00BB3464">
              <w:rPr>
                <w:rFonts w:ascii="Arial" w:hAnsi="Arial" w:cs="Arial"/>
                <w:b/>
                <w:sz w:val="16"/>
                <w:szCs w:val="16"/>
              </w:rPr>
              <w:t>FWD Champions Day race wins (3):</w:t>
            </w:r>
            <w:r w:rsidRPr="00BB3464">
              <w:rPr>
                <w:rFonts w:ascii="Arial" w:hAnsi="Arial" w:cs="Arial"/>
                <w:sz w:val="16"/>
                <w:szCs w:val="16"/>
              </w:rPr>
              <w:t xml:space="preserve"> FWD Champions Mile (2020 Southern Legend), Chairman's Sprint Prize (2013 &amp; 2014 Lucky Nine). Hong Kong wins (as of 11 April): 942.</w:t>
            </w:r>
          </w:p>
        </w:tc>
      </w:tr>
    </w:tbl>
    <w:p w:rsidR="00C653C7" w:rsidRDefault="00C653C7" w:rsidP="005A208F">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7D5AE3" w:rsidRPr="00766A57" w:rsidTr="008A1777">
        <w:trPr>
          <w:trHeight w:hRule="exact" w:val="454"/>
          <w:jc w:val="center"/>
        </w:trPr>
        <w:tc>
          <w:tcPr>
            <w:tcW w:w="1701" w:type="dxa"/>
            <w:vMerge w:val="restart"/>
          </w:tcPr>
          <w:p w:rsidR="007D5AE3" w:rsidRPr="00766A57" w:rsidRDefault="00072FDA" w:rsidP="007D5AE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bson.jpg"/>
                          <pic:cNvPicPr/>
                        </pic:nvPicPr>
                        <pic:blipFill>
                          <a:blip r:embed="rId9"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410" w:type="dxa"/>
          </w:tcPr>
          <w:p w:rsidR="007D5AE3" w:rsidRPr="00766A57" w:rsidRDefault="007D5AE3" w:rsidP="007D5AE3">
            <w:pPr>
              <w:rPr>
                <w:rFonts w:ascii="Arial" w:hAnsi="Arial" w:cs="Arial"/>
                <w:b/>
                <w:color w:val="000000"/>
                <w:sz w:val="18"/>
                <w:szCs w:val="18"/>
              </w:rPr>
            </w:pPr>
            <w:r w:rsidRPr="00113A76">
              <w:rPr>
                <w:rFonts w:ascii="Arial" w:hAnsi="Arial" w:cs="Arial"/>
                <w:b/>
                <w:color w:val="000000"/>
                <w:sz w:val="18"/>
                <w:szCs w:val="18"/>
              </w:rPr>
              <w:t>Gibson, Richard</w:t>
            </w:r>
          </w:p>
        </w:tc>
        <w:tc>
          <w:tcPr>
            <w:tcW w:w="6605" w:type="dxa"/>
          </w:tcPr>
          <w:p w:rsidR="007D5AE3" w:rsidRPr="00766A57" w:rsidRDefault="007D5AE3" w:rsidP="007D5AE3">
            <w:pPr>
              <w:wordWrap w:val="0"/>
              <w:jc w:val="right"/>
              <w:rPr>
                <w:rFonts w:ascii="Arial" w:hAnsi="Arial" w:cs="Arial"/>
                <w:i/>
                <w:color w:val="000000"/>
                <w:sz w:val="18"/>
                <w:szCs w:val="18"/>
              </w:rPr>
            </w:pPr>
            <w:r w:rsidRPr="00113A76">
              <w:rPr>
                <w:rFonts w:ascii="Arial" w:hAnsi="Arial" w:cs="Arial"/>
                <w:i/>
                <w:color w:val="000000"/>
                <w:sz w:val="18"/>
                <w:szCs w:val="18"/>
              </w:rPr>
              <w:t>CSP ‒ Rattan</w:t>
            </w:r>
            <w:r>
              <w:rPr>
                <w:rFonts w:ascii="Arial" w:hAnsi="Arial" w:cs="Arial"/>
                <w:i/>
                <w:color w:val="000000"/>
                <w:sz w:val="18"/>
                <w:szCs w:val="18"/>
              </w:rPr>
              <w:t>, Wellington</w:t>
            </w:r>
          </w:p>
        </w:tc>
      </w:tr>
      <w:tr w:rsidR="00A478ED" w:rsidRPr="00766A57" w:rsidTr="009751E2">
        <w:trPr>
          <w:trHeight w:hRule="exact" w:val="2381"/>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A478ED" w:rsidRPr="007D5AE3" w:rsidRDefault="007D5AE3" w:rsidP="000B769F">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51. Englishman Richard Gibson established himself as a Group 1 trainer in France before he arrived in Hong Kong ahead of the 2011/12 season. He gained a solid grounding in the art and science of training racehorses with Frenchmen Pascal </w:t>
            </w:r>
            <w:proofErr w:type="spellStart"/>
            <w:r w:rsidRPr="00BB3464">
              <w:rPr>
                <w:rFonts w:ascii="Arial" w:hAnsi="Arial" w:cs="Arial"/>
                <w:sz w:val="16"/>
                <w:szCs w:val="16"/>
              </w:rPr>
              <w:t>Bary</w:t>
            </w:r>
            <w:proofErr w:type="spellEnd"/>
            <w:r w:rsidRPr="00BB3464">
              <w:rPr>
                <w:rFonts w:ascii="Arial" w:hAnsi="Arial" w:cs="Arial"/>
                <w:sz w:val="16"/>
                <w:szCs w:val="16"/>
              </w:rPr>
              <w:t xml:space="preserve"> and Henri-Alex </w:t>
            </w:r>
            <w:proofErr w:type="spellStart"/>
            <w:r w:rsidRPr="00BB3464">
              <w:rPr>
                <w:rFonts w:ascii="Arial" w:hAnsi="Arial" w:cs="Arial"/>
                <w:sz w:val="16"/>
                <w:szCs w:val="16"/>
              </w:rPr>
              <w:t>Pantall</w:t>
            </w:r>
            <w:proofErr w:type="spellEnd"/>
            <w:r w:rsidRPr="00BB3464">
              <w:rPr>
                <w:rFonts w:ascii="Arial" w:hAnsi="Arial" w:cs="Arial"/>
                <w:sz w:val="16"/>
                <w:szCs w:val="16"/>
              </w:rPr>
              <w:t xml:space="preserve">, as well as Americans Bill Mott and Gary Jones. He took out his first licence at Chantilly in 1996 and struck gold as early as 1999 when Lady Of Chad won the G1 Prix Marcel </w:t>
            </w:r>
            <w:proofErr w:type="spellStart"/>
            <w:r w:rsidRPr="00BB3464">
              <w:rPr>
                <w:rFonts w:ascii="Arial" w:hAnsi="Arial" w:cs="Arial"/>
                <w:sz w:val="16"/>
                <w:szCs w:val="16"/>
              </w:rPr>
              <w:t>Boussac</w:t>
            </w:r>
            <w:proofErr w:type="spellEnd"/>
            <w:r w:rsidRPr="00BB3464">
              <w:rPr>
                <w:rFonts w:ascii="Arial" w:hAnsi="Arial" w:cs="Arial"/>
                <w:sz w:val="16"/>
                <w:szCs w:val="16"/>
              </w:rPr>
              <w:t xml:space="preserve"> </w:t>
            </w:r>
            <w:proofErr w:type="spellStart"/>
            <w:r w:rsidRPr="00BB3464">
              <w:rPr>
                <w:rFonts w:ascii="Arial" w:hAnsi="Arial" w:cs="Arial"/>
                <w:sz w:val="16"/>
                <w:szCs w:val="16"/>
              </w:rPr>
              <w:t>en</w:t>
            </w:r>
            <w:proofErr w:type="spellEnd"/>
            <w:r w:rsidRPr="00BB3464">
              <w:rPr>
                <w:rFonts w:ascii="Arial" w:hAnsi="Arial" w:cs="Arial"/>
                <w:sz w:val="16"/>
                <w:szCs w:val="16"/>
              </w:rPr>
              <w:t xml:space="preserve"> route to becoming European Champion Juvenile Filly. He has trained the winners of eight G1s altogether, the highlights being </w:t>
            </w:r>
            <w:proofErr w:type="spellStart"/>
            <w:r w:rsidRPr="00BB3464">
              <w:rPr>
                <w:rFonts w:ascii="Arial" w:hAnsi="Arial" w:cs="Arial"/>
                <w:sz w:val="16"/>
                <w:szCs w:val="16"/>
              </w:rPr>
              <w:t>Akeed</w:t>
            </w:r>
            <w:proofErr w:type="spellEnd"/>
            <w:r w:rsidRPr="00BB3464">
              <w:rPr>
                <w:rFonts w:ascii="Arial" w:hAnsi="Arial" w:cs="Arial"/>
                <w:sz w:val="16"/>
                <w:szCs w:val="16"/>
              </w:rPr>
              <w:t xml:space="preserve"> </w:t>
            </w:r>
            <w:proofErr w:type="spellStart"/>
            <w:r w:rsidRPr="00BB3464">
              <w:rPr>
                <w:rFonts w:ascii="Arial" w:hAnsi="Arial" w:cs="Arial"/>
                <w:sz w:val="16"/>
                <w:szCs w:val="16"/>
              </w:rPr>
              <w:t>Mofeed's</w:t>
            </w:r>
            <w:proofErr w:type="spellEnd"/>
            <w:r w:rsidRPr="00BB3464">
              <w:rPr>
                <w:rFonts w:ascii="Arial" w:hAnsi="Arial" w:cs="Arial"/>
                <w:sz w:val="16"/>
                <w:szCs w:val="16"/>
              </w:rPr>
              <w:t xml:space="preserve"> and Doctor Dino's exploits in Hong Kong and the USA. His other high-class trainees prior to moving to Hong Kong include Marotta, Lune D'Or, Cut Quartz, Mores Wells, Swedish Shave, and for a short spell </w:t>
            </w:r>
            <w:proofErr w:type="spellStart"/>
            <w:r w:rsidRPr="00BB3464">
              <w:rPr>
                <w:rFonts w:ascii="Arial" w:hAnsi="Arial" w:cs="Arial"/>
                <w:sz w:val="16"/>
                <w:szCs w:val="16"/>
              </w:rPr>
              <w:t>Dunaden</w:t>
            </w:r>
            <w:proofErr w:type="spellEnd"/>
            <w:r w:rsidRPr="00BB3464">
              <w:rPr>
                <w:rFonts w:ascii="Arial" w:hAnsi="Arial" w:cs="Arial"/>
                <w:sz w:val="16"/>
                <w:szCs w:val="16"/>
              </w:rPr>
              <w:t xml:space="preserve">. He also won the Hong Kong Derby with </w:t>
            </w:r>
            <w:proofErr w:type="spellStart"/>
            <w:r w:rsidRPr="00BB3464">
              <w:rPr>
                <w:rFonts w:ascii="Arial" w:hAnsi="Arial" w:cs="Arial"/>
                <w:sz w:val="16"/>
                <w:szCs w:val="16"/>
              </w:rPr>
              <w:t>Akeed</w:t>
            </w:r>
            <w:proofErr w:type="spellEnd"/>
            <w:r w:rsidRPr="00BB3464">
              <w:rPr>
                <w:rFonts w:ascii="Arial" w:hAnsi="Arial" w:cs="Arial"/>
                <w:sz w:val="16"/>
                <w:szCs w:val="16"/>
              </w:rPr>
              <w:t xml:space="preserve"> </w:t>
            </w:r>
            <w:proofErr w:type="spellStart"/>
            <w:r w:rsidRPr="00BB3464">
              <w:rPr>
                <w:rFonts w:ascii="Arial" w:hAnsi="Arial" w:cs="Arial"/>
                <w:sz w:val="16"/>
                <w:szCs w:val="16"/>
              </w:rPr>
              <w:t>Mofeed</w:t>
            </w:r>
            <w:proofErr w:type="spellEnd"/>
            <w:r w:rsidRPr="00BB3464">
              <w:rPr>
                <w:rFonts w:ascii="Arial" w:hAnsi="Arial" w:cs="Arial"/>
                <w:sz w:val="16"/>
                <w:szCs w:val="16"/>
              </w:rPr>
              <w:t xml:space="preserve">. </w:t>
            </w:r>
            <w:r w:rsidRPr="00BB3464">
              <w:rPr>
                <w:rFonts w:ascii="Arial" w:hAnsi="Arial" w:cs="Arial"/>
                <w:b/>
                <w:sz w:val="16"/>
                <w:szCs w:val="16"/>
              </w:rPr>
              <w:t>FWD Champions Day race wins (1):</w:t>
            </w:r>
            <w:r w:rsidRPr="00BB3464">
              <w:rPr>
                <w:rFonts w:ascii="Arial" w:hAnsi="Arial" w:cs="Arial"/>
                <w:sz w:val="16"/>
                <w:szCs w:val="16"/>
              </w:rPr>
              <w:t xml:space="preserve"> Chairman’s Sprint Prize (2015 Gold-Fun). Hong Kong wins (as of 11 April): 252.</w:t>
            </w:r>
          </w:p>
        </w:tc>
      </w:tr>
    </w:tbl>
    <w:p w:rsidR="00625781" w:rsidRDefault="00625781" w:rsidP="0063735E">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7D5AE3" w:rsidRPr="00766A57" w:rsidTr="008A1777">
        <w:trPr>
          <w:trHeight w:hRule="exact" w:val="454"/>
          <w:jc w:val="center"/>
        </w:trPr>
        <w:tc>
          <w:tcPr>
            <w:tcW w:w="1701" w:type="dxa"/>
            <w:vMerge w:val="restart"/>
          </w:tcPr>
          <w:p w:rsidR="007D5AE3" w:rsidRPr="00766A57" w:rsidRDefault="00072FDA" w:rsidP="007D5AE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r F C.jpg"/>
                          <pic:cNvPicPr/>
                        </pic:nvPicPr>
                        <pic:blipFill>
                          <a:blip r:embed="rId10"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410" w:type="dxa"/>
          </w:tcPr>
          <w:p w:rsidR="007D5AE3" w:rsidRPr="00766A57" w:rsidRDefault="007D5AE3" w:rsidP="007D5AE3">
            <w:pPr>
              <w:rPr>
                <w:rFonts w:ascii="Arial" w:hAnsi="Arial" w:cs="Arial"/>
                <w:b/>
                <w:color w:val="000000"/>
                <w:sz w:val="18"/>
                <w:szCs w:val="18"/>
              </w:rPr>
            </w:pPr>
            <w:proofErr w:type="spellStart"/>
            <w:r w:rsidRPr="00113A76">
              <w:rPr>
                <w:rFonts w:ascii="Arial" w:hAnsi="Arial" w:cs="Arial"/>
                <w:b/>
                <w:color w:val="000000"/>
                <w:sz w:val="18"/>
                <w:szCs w:val="18"/>
              </w:rPr>
              <w:t>Lor</w:t>
            </w:r>
            <w:proofErr w:type="spellEnd"/>
            <w:r w:rsidRPr="00113A76">
              <w:rPr>
                <w:rFonts w:ascii="Arial" w:hAnsi="Arial" w:cs="Arial"/>
                <w:b/>
                <w:color w:val="000000"/>
                <w:sz w:val="18"/>
                <w:szCs w:val="18"/>
              </w:rPr>
              <w:t>, Frankie F C</w:t>
            </w:r>
          </w:p>
        </w:tc>
        <w:tc>
          <w:tcPr>
            <w:tcW w:w="6605" w:type="dxa"/>
          </w:tcPr>
          <w:p w:rsidR="007D5AE3" w:rsidRPr="00766A57" w:rsidRDefault="007D5AE3"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FWDCM ‒ </w:t>
            </w:r>
            <w:r>
              <w:rPr>
                <w:rFonts w:ascii="Arial" w:hAnsi="Arial" w:cs="Arial"/>
                <w:i/>
                <w:color w:val="000000"/>
                <w:sz w:val="18"/>
                <w:szCs w:val="18"/>
              </w:rPr>
              <w:t>Healthy Happy</w:t>
            </w:r>
            <w:r w:rsidRPr="00113A76">
              <w:rPr>
                <w:rFonts w:ascii="Arial" w:hAnsi="Arial" w:cs="Arial"/>
                <w:i/>
                <w:color w:val="000000"/>
                <w:sz w:val="18"/>
                <w:szCs w:val="18"/>
              </w:rPr>
              <w:t xml:space="preserve">; CSP ‒ </w:t>
            </w:r>
            <w:r>
              <w:rPr>
                <w:rFonts w:ascii="Arial" w:hAnsi="Arial" w:cs="Arial"/>
                <w:i/>
                <w:color w:val="000000"/>
                <w:sz w:val="18"/>
                <w:szCs w:val="18"/>
              </w:rPr>
              <w:t>Big Party, Fat Turtle</w:t>
            </w:r>
          </w:p>
        </w:tc>
      </w:tr>
      <w:tr w:rsidR="00A478ED" w:rsidRPr="00766A57" w:rsidTr="009751E2">
        <w:trPr>
          <w:trHeight w:hRule="exact" w:val="2381"/>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A478ED" w:rsidRPr="007D5AE3" w:rsidRDefault="007D5AE3" w:rsidP="009427F8">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54. Frankie </w:t>
            </w:r>
            <w:proofErr w:type="spellStart"/>
            <w:r w:rsidRPr="00BB3464">
              <w:rPr>
                <w:rFonts w:ascii="Arial" w:hAnsi="Arial" w:cs="Arial"/>
                <w:sz w:val="16"/>
                <w:szCs w:val="16"/>
              </w:rPr>
              <w:t>Lor</w:t>
            </w:r>
            <w:proofErr w:type="spellEnd"/>
            <w:r w:rsidRPr="00BB3464">
              <w:rPr>
                <w:rFonts w:ascii="Arial" w:hAnsi="Arial" w:cs="Arial"/>
                <w:sz w:val="16"/>
                <w:szCs w:val="16"/>
              </w:rPr>
              <w:t xml:space="preserve"> began his career as a rider in Hong Kong, notching 27 wins between 1981 and 1995. He became a work rider and then an assistant to a number of trainers, most notably to two of Hong Kong's greats, John Moore and John Size. </w:t>
            </w:r>
            <w:proofErr w:type="spellStart"/>
            <w:r w:rsidRPr="00BB3464">
              <w:rPr>
                <w:rFonts w:ascii="Arial" w:hAnsi="Arial" w:cs="Arial"/>
                <w:sz w:val="16"/>
                <w:szCs w:val="16"/>
              </w:rPr>
              <w:t>Lor</w:t>
            </w:r>
            <w:proofErr w:type="spellEnd"/>
            <w:r w:rsidRPr="00BB3464">
              <w:rPr>
                <w:rFonts w:ascii="Arial" w:hAnsi="Arial" w:cs="Arial"/>
                <w:sz w:val="16"/>
                <w:szCs w:val="16"/>
              </w:rPr>
              <w:t xml:space="preserve"> was granted a full licence ahead of the 2017/18 Hong Kong racing season. His first win was achieved with his first runner, </w:t>
            </w:r>
            <w:proofErr w:type="spellStart"/>
            <w:r w:rsidRPr="00BB3464">
              <w:rPr>
                <w:rFonts w:ascii="Arial" w:hAnsi="Arial" w:cs="Arial"/>
                <w:sz w:val="16"/>
                <w:szCs w:val="16"/>
              </w:rPr>
              <w:t>Yourthewonforme</w:t>
            </w:r>
            <w:proofErr w:type="spellEnd"/>
            <w:r w:rsidRPr="00BB3464">
              <w:rPr>
                <w:rFonts w:ascii="Arial" w:hAnsi="Arial" w:cs="Arial"/>
                <w:sz w:val="16"/>
                <w:szCs w:val="16"/>
              </w:rPr>
              <w:t xml:space="preserve">, in a Class 4 contest at the season opener on 3 September, 2017. </w:t>
            </w:r>
            <w:proofErr w:type="spellStart"/>
            <w:r w:rsidRPr="00BB3464">
              <w:rPr>
                <w:rFonts w:ascii="Arial" w:hAnsi="Arial" w:cs="Arial"/>
                <w:sz w:val="16"/>
                <w:szCs w:val="16"/>
              </w:rPr>
              <w:t>Lor</w:t>
            </w:r>
            <w:proofErr w:type="spellEnd"/>
            <w:r w:rsidRPr="00BB3464">
              <w:rPr>
                <w:rFonts w:ascii="Arial" w:hAnsi="Arial" w:cs="Arial"/>
                <w:sz w:val="16"/>
                <w:szCs w:val="16"/>
              </w:rPr>
              <w:t xml:space="preserve"> ended that campaign second in the premiership behind his old master John Size. His final tally of 65 wins surpassed Hong Kong's previous best first-season total, set by Size when winning his first Hong Kong trainers’ championship in 2002. </w:t>
            </w:r>
            <w:proofErr w:type="spellStart"/>
            <w:r w:rsidRPr="00BB3464">
              <w:rPr>
                <w:rFonts w:ascii="Arial" w:hAnsi="Arial" w:cs="Arial"/>
                <w:sz w:val="16"/>
                <w:szCs w:val="16"/>
              </w:rPr>
              <w:t>Lor</w:t>
            </w:r>
            <w:proofErr w:type="spellEnd"/>
            <w:r w:rsidRPr="00BB3464">
              <w:rPr>
                <w:rFonts w:ascii="Arial" w:hAnsi="Arial" w:cs="Arial"/>
                <w:sz w:val="16"/>
                <w:szCs w:val="16"/>
              </w:rPr>
              <w:t xml:space="preserve"> landed his first G1 wins in only his second season, scooping a double at the 2018 LONGINES HKIR with Mr Stunning (Hong Kong Sprint) and Glorious Forever (Hong Kong Cup). That season also saw him sweep the 2019 Four-Year-Old Classic Series with Furore and Mission Tycoon. </w:t>
            </w:r>
            <w:r w:rsidRPr="00BB3464">
              <w:rPr>
                <w:rFonts w:ascii="Arial" w:hAnsi="Arial" w:cs="Arial"/>
                <w:b/>
                <w:sz w:val="16"/>
                <w:szCs w:val="16"/>
              </w:rPr>
              <w:t>FWD Champions Day race wins (1):</w:t>
            </w:r>
            <w:r w:rsidRPr="00BB3464">
              <w:rPr>
                <w:rFonts w:ascii="Arial" w:hAnsi="Arial" w:cs="Arial"/>
                <w:sz w:val="16"/>
                <w:szCs w:val="16"/>
              </w:rPr>
              <w:t xml:space="preserve"> Chairman’s Sprint Prize (2020 Mr Stunning). Hong Kong wins (as of 11 April): 223.</w:t>
            </w:r>
          </w:p>
        </w:tc>
      </w:tr>
    </w:tbl>
    <w:p w:rsidR="00A478ED" w:rsidRDefault="00A478ED" w:rsidP="0063735E">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val="454"/>
          <w:jc w:val="center"/>
        </w:trPr>
        <w:tc>
          <w:tcPr>
            <w:tcW w:w="1701" w:type="dxa"/>
            <w:vMerge w:val="restart"/>
          </w:tcPr>
          <w:p w:rsidR="00A478ED" w:rsidRPr="00766A57" w:rsidRDefault="00072FD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59785"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i K W.jpg"/>
                          <pic:cNvPicPr/>
                        </pic:nvPicPr>
                        <pic:blipFill>
                          <a:blip r:embed="rId11" cstate="print">
                            <a:extLst>
                              <a:ext uri="{28A0092B-C50C-407E-A947-70E740481C1C}">
                                <a14:useLocalDpi xmlns:a14="http://schemas.microsoft.com/office/drawing/2010/main"/>
                              </a:ext>
                            </a:extLst>
                          </a:blip>
                          <a:stretch>
                            <a:fillRect/>
                          </a:stretch>
                        </pic:blipFill>
                        <pic:spPr>
                          <a:xfrm>
                            <a:off x="0" y="0"/>
                            <a:ext cx="959785" cy="1440000"/>
                          </a:xfrm>
                          <a:prstGeom prst="rect">
                            <a:avLst/>
                          </a:prstGeom>
                        </pic:spPr>
                      </pic:pic>
                    </a:graphicData>
                  </a:graphic>
                </wp:inline>
              </w:drawing>
            </w:r>
          </w:p>
        </w:tc>
        <w:tc>
          <w:tcPr>
            <w:tcW w:w="2410" w:type="dxa"/>
          </w:tcPr>
          <w:p w:rsidR="00A478ED" w:rsidRPr="00766A57" w:rsidRDefault="007D5AE3" w:rsidP="009530A4">
            <w:pPr>
              <w:rPr>
                <w:rFonts w:ascii="Arial" w:hAnsi="Arial" w:cs="Arial"/>
                <w:b/>
                <w:color w:val="000000"/>
                <w:sz w:val="18"/>
                <w:szCs w:val="18"/>
              </w:rPr>
            </w:pPr>
            <w:r>
              <w:rPr>
                <w:rFonts w:ascii="Arial" w:hAnsi="Arial" w:cs="Arial"/>
                <w:b/>
                <w:color w:val="000000"/>
                <w:sz w:val="18"/>
                <w:szCs w:val="18"/>
              </w:rPr>
              <w:t>Lui, Francis K W</w:t>
            </w:r>
          </w:p>
        </w:tc>
        <w:tc>
          <w:tcPr>
            <w:tcW w:w="6605" w:type="dxa"/>
          </w:tcPr>
          <w:p w:rsidR="00A478ED" w:rsidRPr="00766A57" w:rsidRDefault="007D5AE3"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w:t>
            </w:r>
            <w:r>
              <w:rPr>
                <w:rFonts w:ascii="Arial" w:hAnsi="Arial" w:cs="Arial"/>
                <w:i/>
                <w:color w:val="000000"/>
                <w:sz w:val="18"/>
                <w:szCs w:val="18"/>
              </w:rPr>
              <w:t>Glorious Dragon</w:t>
            </w:r>
            <w:r w:rsidRPr="00113A76">
              <w:rPr>
                <w:rFonts w:ascii="Arial" w:hAnsi="Arial" w:cs="Arial"/>
                <w:i/>
                <w:color w:val="000000"/>
                <w:sz w:val="18"/>
                <w:szCs w:val="18"/>
              </w:rPr>
              <w:t xml:space="preserve">; </w:t>
            </w:r>
            <w:r>
              <w:rPr>
                <w:rFonts w:ascii="Arial" w:hAnsi="Arial" w:cs="Arial"/>
                <w:i/>
                <w:color w:val="000000"/>
                <w:sz w:val="18"/>
                <w:szCs w:val="18"/>
              </w:rPr>
              <w:t>FWD</w:t>
            </w:r>
            <w:r w:rsidRPr="00113A76">
              <w:rPr>
                <w:rFonts w:ascii="Arial" w:hAnsi="Arial" w:cs="Arial"/>
                <w:i/>
                <w:color w:val="000000"/>
                <w:sz w:val="18"/>
                <w:szCs w:val="18"/>
              </w:rPr>
              <w:t xml:space="preserve">CM ‒ </w:t>
            </w:r>
            <w:r>
              <w:rPr>
                <w:rFonts w:ascii="Arial" w:hAnsi="Arial" w:cs="Arial"/>
                <w:i/>
                <w:color w:val="000000"/>
                <w:sz w:val="18"/>
                <w:szCs w:val="18"/>
              </w:rPr>
              <w:t>Golden Sixty, More Than This</w:t>
            </w:r>
          </w:p>
        </w:tc>
      </w:tr>
      <w:tr w:rsidR="00A478ED" w:rsidRPr="00766A57" w:rsidTr="009751E2">
        <w:trPr>
          <w:trHeight w:hRule="exact" w:val="2381"/>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A478ED" w:rsidRPr="007D5AE3" w:rsidRDefault="007D5AE3" w:rsidP="000B769F">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62. Francis Lui graduated from the HKJC Apprentice Jockeys' School to ride 36 winners as a licensed jockey between 1975 and 1982, and later became an assistant trainer. He received his own licence to train in 1996/97. Lui enjoyed his best season in 2019/20 when he not only challenged for the trainers’ title but also won all three legs of the Four-Year-Old Classic Series with the brilliant Golden Sixty; the handler saddled the bay through 13 races unbeaten since last term. Lui ended the last season with a personal best of 63 wins to place third in the championship, four behind Ricky </w:t>
            </w:r>
            <w:proofErr w:type="spellStart"/>
            <w:r w:rsidRPr="00BB3464">
              <w:rPr>
                <w:rFonts w:ascii="Arial" w:hAnsi="Arial" w:cs="Arial"/>
                <w:sz w:val="16"/>
                <w:szCs w:val="16"/>
              </w:rPr>
              <w:t>Yiu</w:t>
            </w:r>
            <w:proofErr w:type="spellEnd"/>
            <w:r w:rsidRPr="00BB3464">
              <w:rPr>
                <w:rFonts w:ascii="Arial" w:hAnsi="Arial" w:cs="Arial"/>
                <w:sz w:val="16"/>
                <w:szCs w:val="16"/>
              </w:rPr>
              <w:t xml:space="preserve">. Hello Pretty also provided the handler with one leg of the Four-Year-Old Classic Series when he won the Hong Kong Derby Trial in 2006, while his standout stable star prior to Golden Sixty was sprinter Lucky Bubbles, who gave the trainer his first Group 1 win in 2017 when he took the Chairman's Sprint Prize. </w:t>
            </w:r>
            <w:r w:rsidRPr="00BB3464">
              <w:rPr>
                <w:rFonts w:ascii="Arial" w:hAnsi="Arial" w:cs="Arial"/>
                <w:b/>
                <w:sz w:val="16"/>
                <w:szCs w:val="16"/>
              </w:rPr>
              <w:t>FWD Champions Day race win (1):</w:t>
            </w:r>
            <w:r w:rsidRPr="00BB3464">
              <w:rPr>
                <w:rFonts w:ascii="Arial" w:hAnsi="Arial" w:cs="Arial"/>
                <w:sz w:val="16"/>
                <w:szCs w:val="16"/>
              </w:rPr>
              <w:t xml:space="preserve"> Chairman’s Sprint Prize (2017 Lucky Bubbles). Hong Kong wins (as of 11 April): 729.</w:t>
            </w:r>
          </w:p>
        </w:tc>
      </w:tr>
    </w:tbl>
    <w:p w:rsidR="00342DF7" w:rsidRDefault="009C269C" w:rsidP="00342DF7">
      <w:pPr>
        <w:rPr>
          <w:color w:val="000000"/>
          <w:sz w:val="16"/>
          <w:szCs w:val="16"/>
        </w:rPr>
      </w:pPr>
      <w:r>
        <w:rPr>
          <w:color w:val="000000"/>
          <w:sz w:val="16"/>
          <w:szCs w:val="16"/>
        </w:rPr>
        <w:br w:type="page"/>
      </w:r>
    </w:p>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mohito Ozeki.jpg"/>
                          <pic:cNvPicPr/>
                        </pic:nvPicPr>
                        <pic:blipFill>
                          <a:blip r:embed="rId12"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410" w:type="dxa"/>
          </w:tcPr>
          <w:p w:rsidR="00342DF7" w:rsidRPr="00EA5112" w:rsidRDefault="007D5AE3" w:rsidP="00DD48F3">
            <w:pPr>
              <w:rPr>
                <w:rFonts w:ascii="Arial" w:hAnsi="Arial" w:cs="Arial"/>
                <w:b/>
                <w:bCs/>
                <w:sz w:val="18"/>
                <w:szCs w:val="18"/>
              </w:rPr>
            </w:pPr>
            <w:proofErr w:type="spellStart"/>
            <w:r w:rsidRPr="007D5AE3">
              <w:rPr>
                <w:rFonts w:ascii="Arial" w:hAnsi="Arial" w:cs="Arial"/>
                <w:b/>
                <w:bCs/>
                <w:sz w:val="18"/>
                <w:szCs w:val="18"/>
              </w:rPr>
              <w:t>Ozeki</w:t>
            </w:r>
            <w:proofErr w:type="spellEnd"/>
            <w:r w:rsidRPr="007D5AE3">
              <w:rPr>
                <w:rFonts w:ascii="Arial" w:hAnsi="Arial" w:cs="Arial"/>
                <w:b/>
                <w:bCs/>
                <w:sz w:val="18"/>
                <w:szCs w:val="18"/>
              </w:rPr>
              <w:t xml:space="preserve">, </w:t>
            </w:r>
            <w:proofErr w:type="spellStart"/>
            <w:r w:rsidRPr="007D5AE3">
              <w:rPr>
                <w:rFonts w:ascii="Arial" w:hAnsi="Arial" w:cs="Arial"/>
                <w:b/>
                <w:bCs/>
                <w:sz w:val="18"/>
                <w:szCs w:val="18"/>
              </w:rPr>
              <w:t>Tomohito</w:t>
            </w:r>
            <w:proofErr w:type="spellEnd"/>
          </w:p>
        </w:tc>
        <w:tc>
          <w:tcPr>
            <w:tcW w:w="6605" w:type="dxa"/>
          </w:tcPr>
          <w:p w:rsidR="00342DF7"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w:t>
            </w:r>
            <w:r w:rsidR="007D5AE3">
              <w:rPr>
                <w:rFonts w:ascii="Arial" w:hAnsi="Arial" w:cs="Arial"/>
                <w:i/>
                <w:color w:val="000000"/>
                <w:sz w:val="18"/>
                <w:szCs w:val="18"/>
              </w:rPr>
              <w:t>Glory Vase</w:t>
            </w:r>
          </w:p>
        </w:tc>
      </w:tr>
      <w:tr w:rsidR="00342DF7" w:rsidRPr="00766A57" w:rsidTr="009751E2">
        <w:trPr>
          <w:trHeight w:hRule="exact" w:val="2381"/>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7D5AE3" w:rsidRDefault="007D5AE3" w:rsidP="007D5AE3">
            <w:pPr>
              <w:spacing w:line="259" w:lineRule="auto"/>
              <w:jc w:val="both"/>
              <w:rPr>
                <w:rFonts w:ascii="Arial" w:eastAsiaTheme="minorEastAsia" w:hAnsi="Arial" w:cs="Arial"/>
                <w:b/>
                <w:sz w:val="16"/>
                <w:szCs w:val="16"/>
                <w:lang w:val="en-US" w:eastAsia="zh-CN"/>
              </w:rPr>
            </w:pPr>
            <w:r w:rsidRPr="00BB3464">
              <w:rPr>
                <w:rFonts w:ascii="Arial" w:eastAsiaTheme="minorEastAsia" w:hAnsi="Arial" w:cs="Arial"/>
                <w:b/>
                <w:sz w:val="16"/>
                <w:szCs w:val="16"/>
                <w:lang w:val="en-US" w:eastAsia="zh-CN"/>
              </w:rPr>
              <w:t xml:space="preserve">Age: </w:t>
            </w:r>
            <w:r w:rsidRPr="00BB3464">
              <w:rPr>
                <w:rFonts w:ascii="Arial" w:eastAsiaTheme="minorEastAsia" w:hAnsi="Arial" w:cs="Arial"/>
                <w:sz w:val="16"/>
                <w:szCs w:val="16"/>
                <w:lang w:val="en-US" w:eastAsia="zh-CN"/>
              </w:rPr>
              <w:t>49.</w:t>
            </w:r>
            <w:r w:rsidRPr="00BB3464">
              <w:rPr>
                <w:rFonts w:ascii="Arial" w:eastAsiaTheme="minorEastAsia" w:hAnsi="Arial" w:cs="Arial"/>
                <w:b/>
                <w:sz w:val="16"/>
                <w:szCs w:val="16"/>
                <w:lang w:val="en-US" w:eastAsia="zh-CN"/>
              </w:rPr>
              <w:t xml:space="preserve"> </w:t>
            </w:r>
            <w:r w:rsidRPr="00BB3464">
              <w:rPr>
                <w:rFonts w:ascii="Arial" w:eastAsiaTheme="minorEastAsia" w:hAnsi="Arial" w:cs="Arial"/>
                <w:sz w:val="16"/>
                <w:szCs w:val="16"/>
                <w:lang w:val="en-US" w:eastAsia="zh-CN"/>
              </w:rPr>
              <w:t xml:space="preserve">After graduating from his vet studies at university, </w:t>
            </w:r>
            <w:proofErr w:type="spellStart"/>
            <w:r w:rsidRPr="00BB3464">
              <w:rPr>
                <w:rFonts w:ascii="Arial" w:eastAsiaTheme="minorEastAsia" w:hAnsi="Arial" w:cs="Arial"/>
                <w:sz w:val="16"/>
                <w:szCs w:val="16"/>
                <w:lang w:val="en-US" w:eastAsia="zh-CN"/>
              </w:rPr>
              <w:t>Ozeki</w:t>
            </w:r>
            <w:proofErr w:type="spellEnd"/>
            <w:r w:rsidRPr="00BB3464">
              <w:rPr>
                <w:rFonts w:ascii="Arial" w:eastAsiaTheme="minorEastAsia" w:hAnsi="Arial" w:cs="Arial"/>
                <w:sz w:val="16"/>
                <w:szCs w:val="16"/>
                <w:lang w:val="en-US" w:eastAsia="zh-CN"/>
              </w:rPr>
              <w:t xml:space="preserve"> joined the JRA and started out as a groom in 1999. He obtained his JRA trainer </w:t>
            </w:r>
            <w:proofErr w:type="spellStart"/>
            <w:r w:rsidRPr="00BB3464">
              <w:rPr>
                <w:rFonts w:ascii="Arial" w:eastAsiaTheme="minorEastAsia" w:hAnsi="Arial" w:cs="Arial"/>
                <w:sz w:val="16"/>
                <w:szCs w:val="16"/>
                <w:lang w:val="en-US" w:eastAsia="zh-CN"/>
              </w:rPr>
              <w:t>licence</w:t>
            </w:r>
            <w:proofErr w:type="spellEnd"/>
            <w:r w:rsidRPr="00BB3464">
              <w:rPr>
                <w:rFonts w:ascii="Arial" w:eastAsiaTheme="minorEastAsia" w:hAnsi="Arial" w:cs="Arial"/>
                <w:sz w:val="16"/>
                <w:szCs w:val="16"/>
                <w:lang w:val="en-US" w:eastAsia="zh-CN"/>
              </w:rPr>
              <w:t xml:space="preserve"> in 2008 and established his own stable the following year. He has notched 298 JRA wins so far in his career, including six this term (as of 1 April). Red </w:t>
            </w:r>
            <w:proofErr w:type="spellStart"/>
            <w:r w:rsidRPr="00BB3464">
              <w:rPr>
                <w:rFonts w:ascii="Arial" w:eastAsiaTheme="minorEastAsia" w:hAnsi="Arial" w:cs="Arial"/>
                <w:sz w:val="16"/>
                <w:szCs w:val="16"/>
                <w:lang w:val="en-US" w:eastAsia="zh-CN"/>
              </w:rPr>
              <w:t>Falx</w:t>
            </w:r>
            <w:proofErr w:type="spellEnd"/>
            <w:r w:rsidRPr="00BB3464">
              <w:rPr>
                <w:rFonts w:ascii="Arial" w:eastAsiaTheme="minorEastAsia" w:hAnsi="Arial" w:cs="Arial"/>
                <w:sz w:val="16"/>
                <w:szCs w:val="16"/>
                <w:lang w:val="en-US" w:eastAsia="zh-CN"/>
              </w:rPr>
              <w:t xml:space="preserve"> gave him his first G1 success in the 2016 Sprinters Stakes before that same horse won the race for a second time the following year. Glory Vase brought </w:t>
            </w:r>
            <w:proofErr w:type="spellStart"/>
            <w:r w:rsidRPr="00BB3464">
              <w:rPr>
                <w:rFonts w:ascii="Arial" w:eastAsiaTheme="minorEastAsia" w:hAnsi="Arial" w:cs="Arial"/>
                <w:sz w:val="16"/>
                <w:szCs w:val="16"/>
                <w:lang w:val="en-US" w:eastAsia="zh-CN"/>
              </w:rPr>
              <w:t>Ozeki</w:t>
            </w:r>
            <w:proofErr w:type="spellEnd"/>
            <w:r w:rsidRPr="00BB3464">
              <w:rPr>
                <w:rFonts w:ascii="Arial" w:eastAsiaTheme="minorEastAsia" w:hAnsi="Arial" w:cs="Arial"/>
                <w:sz w:val="16"/>
                <w:szCs w:val="16"/>
                <w:lang w:val="en-US" w:eastAsia="zh-CN"/>
              </w:rPr>
              <w:t xml:space="preserve"> a first overseas success in the G1 2019 LONGINES Hong Kong Vase at Sha Tin. Sakura Gospel, winner of the 2015 G2 Keio Hai Spring Cup, is another notable horses he has trained. Hong Kong wins (as of 11 April): 1.</w:t>
            </w: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ze.jpg"/>
                          <pic:cNvPicPr/>
                        </pic:nvPicPr>
                        <pic:blipFill>
                          <a:blip r:embed="rId13"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410" w:type="dxa"/>
          </w:tcPr>
          <w:p w:rsidR="00342DF7" w:rsidRPr="00EA5112" w:rsidRDefault="007D5AE3" w:rsidP="00DD48F3">
            <w:pPr>
              <w:rPr>
                <w:rFonts w:ascii="Arial" w:hAnsi="Arial" w:cs="Arial"/>
                <w:b/>
                <w:bCs/>
                <w:sz w:val="18"/>
                <w:szCs w:val="18"/>
              </w:rPr>
            </w:pPr>
            <w:r>
              <w:rPr>
                <w:rFonts w:ascii="Arial" w:hAnsi="Arial" w:cs="Arial"/>
                <w:b/>
                <w:bCs/>
                <w:sz w:val="18"/>
                <w:szCs w:val="18"/>
              </w:rPr>
              <w:t>Size, John</w:t>
            </w:r>
          </w:p>
        </w:tc>
        <w:tc>
          <w:tcPr>
            <w:tcW w:w="6605" w:type="dxa"/>
          </w:tcPr>
          <w:p w:rsidR="00342DF7" w:rsidRPr="00766A57" w:rsidRDefault="007D5AE3" w:rsidP="00DD48F3">
            <w:pPr>
              <w:wordWrap w:val="0"/>
              <w:jc w:val="right"/>
              <w:rPr>
                <w:rFonts w:ascii="Arial" w:hAnsi="Arial" w:cs="Arial"/>
                <w:i/>
                <w:color w:val="000000"/>
                <w:sz w:val="18"/>
                <w:szCs w:val="18"/>
              </w:rPr>
            </w:pPr>
            <w:r>
              <w:rPr>
                <w:rFonts w:ascii="Arial" w:hAnsi="Arial" w:cs="Arial"/>
                <w:i/>
                <w:color w:val="000000"/>
                <w:sz w:val="18"/>
                <w:szCs w:val="18"/>
              </w:rPr>
              <w:t>CSP – Beauty Applause</w:t>
            </w:r>
          </w:p>
        </w:tc>
      </w:tr>
      <w:tr w:rsidR="00342DF7" w:rsidRPr="00766A57" w:rsidTr="009751E2">
        <w:trPr>
          <w:trHeight w:hRule="exact" w:val="2381"/>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7D5AE3" w:rsidRDefault="007D5AE3" w:rsidP="00DD48F3">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66. John Size was a top trainer in Sydney before his arrival in Hong Kong in 2001 with a reputation for improving and rekindling the spark in his horses. He broke the mould by winning the trainers' premiership in his very first season. Size’s ninth championship in 2016/17 saw him set a new record for most winners in a season with 94, 27 more than nearest rival John Moore. In winning his 10th title in 2017/18, Size set a new benchmark for earnings in a season, accruing total prize money of HK$176,441,240. His 11th title in 2018/19 was sealed after a tussle with rival John Moore that went to the season’s final day. He has trained the winners of two Horse of the Year titles, the multiple HKG1 scorers Electronic Unicorn and Grand Delight. In 2009/10 he trained Brave Kid to equal the then record of six wins in a season and Entrapment who finally broke that record with seven victories in just five months. </w:t>
            </w:r>
            <w:r w:rsidRPr="00BB3464">
              <w:rPr>
                <w:rFonts w:ascii="Arial" w:hAnsi="Arial" w:cs="Arial"/>
                <w:b/>
                <w:sz w:val="16"/>
                <w:szCs w:val="16"/>
              </w:rPr>
              <w:t>Honours:</w:t>
            </w:r>
            <w:r w:rsidRPr="00BB3464">
              <w:rPr>
                <w:rFonts w:ascii="Arial" w:hAnsi="Arial" w:cs="Arial"/>
                <w:sz w:val="16"/>
                <w:szCs w:val="16"/>
              </w:rPr>
              <w:t xml:space="preserve"> Hong Kong Champion Trainer (2001/02, 2002/03, 2003/04, 2005/06, 2007/08, 2009/10, 2011/12, 2015/16, 2016/17, 2017/18, 2018/19); Australian Racing Hall of Fame inductee (2018).  </w:t>
            </w:r>
            <w:r w:rsidRPr="00BB3464">
              <w:rPr>
                <w:rFonts w:ascii="Arial" w:hAnsi="Arial" w:cs="Arial"/>
                <w:b/>
                <w:sz w:val="16"/>
                <w:szCs w:val="16"/>
              </w:rPr>
              <w:t>FWD Champions Day race wins (7):</w:t>
            </w:r>
            <w:r w:rsidRPr="00BB3464">
              <w:rPr>
                <w:rFonts w:ascii="Arial" w:hAnsi="Arial" w:cs="Arial"/>
                <w:sz w:val="16"/>
                <w:szCs w:val="16"/>
              </w:rPr>
              <w:t xml:space="preserve"> FWD QEII Cup (2004 River Dancer), FWD Champions Mile (2003 Electronic Unicorn, 2009 Sight Winner, 2017 Contentment), Chairman’s Sprint Prize (2003 Grand Delight, 2018 </w:t>
            </w:r>
            <w:proofErr w:type="spellStart"/>
            <w:r w:rsidRPr="00BB3464">
              <w:rPr>
                <w:rFonts w:ascii="Arial" w:hAnsi="Arial" w:cs="Arial"/>
                <w:sz w:val="16"/>
                <w:szCs w:val="16"/>
              </w:rPr>
              <w:t>Ivictory</w:t>
            </w:r>
            <w:proofErr w:type="spellEnd"/>
            <w:r w:rsidRPr="00BB3464">
              <w:rPr>
                <w:rFonts w:ascii="Arial" w:hAnsi="Arial" w:cs="Arial"/>
                <w:sz w:val="16"/>
                <w:szCs w:val="16"/>
              </w:rPr>
              <w:t>, 2019 Beat The Clock). Hong Kong wins (as of 11 April): 1313.</w:t>
            </w: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48370" cy="1440000"/>
                  <wp:effectExtent l="0" t="0" r="444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uki Sugiyama.jpg"/>
                          <pic:cNvPicPr/>
                        </pic:nvPicPr>
                        <pic:blipFill>
                          <a:blip r:embed="rId14">
                            <a:extLst>
                              <a:ext uri="{28A0092B-C50C-407E-A947-70E740481C1C}">
                                <a14:useLocalDpi xmlns:a14="http://schemas.microsoft.com/office/drawing/2010/main"/>
                              </a:ext>
                            </a:extLst>
                          </a:blip>
                          <a:stretch>
                            <a:fillRect/>
                          </a:stretch>
                        </pic:blipFill>
                        <pic:spPr>
                          <a:xfrm>
                            <a:off x="0" y="0"/>
                            <a:ext cx="948370" cy="1440000"/>
                          </a:xfrm>
                          <a:prstGeom prst="rect">
                            <a:avLst/>
                          </a:prstGeom>
                        </pic:spPr>
                      </pic:pic>
                    </a:graphicData>
                  </a:graphic>
                </wp:inline>
              </w:drawing>
            </w:r>
          </w:p>
        </w:tc>
        <w:tc>
          <w:tcPr>
            <w:tcW w:w="2410" w:type="dxa"/>
          </w:tcPr>
          <w:p w:rsidR="00342DF7" w:rsidRPr="00766A57" w:rsidRDefault="007D5AE3" w:rsidP="00DD48F3">
            <w:pPr>
              <w:rPr>
                <w:rFonts w:ascii="Arial" w:hAnsi="Arial" w:cs="Arial"/>
                <w:b/>
                <w:color w:val="000000"/>
                <w:sz w:val="18"/>
                <w:szCs w:val="18"/>
              </w:rPr>
            </w:pPr>
            <w:r w:rsidRPr="007D5AE3">
              <w:rPr>
                <w:rFonts w:ascii="Arial" w:hAnsi="Arial" w:cs="Arial"/>
                <w:b/>
                <w:color w:val="000000"/>
                <w:sz w:val="18"/>
                <w:szCs w:val="18"/>
              </w:rPr>
              <w:t>Sugiyama, Haruki</w:t>
            </w:r>
          </w:p>
        </w:tc>
        <w:tc>
          <w:tcPr>
            <w:tcW w:w="6605" w:type="dxa"/>
          </w:tcPr>
          <w:p w:rsidR="00342DF7" w:rsidRPr="00766A57" w:rsidRDefault="007D5AE3" w:rsidP="00DD48F3">
            <w:pPr>
              <w:wordWrap w:val="0"/>
              <w:jc w:val="right"/>
              <w:rPr>
                <w:rFonts w:ascii="Arial" w:hAnsi="Arial" w:cs="Arial"/>
                <w:i/>
                <w:color w:val="000000"/>
                <w:sz w:val="18"/>
                <w:szCs w:val="18"/>
              </w:rPr>
            </w:pPr>
            <w:r>
              <w:rPr>
                <w:rFonts w:ascii="Arial" w:hAnsi="Arial" w:cs="Arial"/>
                <w:i/>
                <w:color w:val="000000"/>
                <w:sz w:val="18"/>
                <w:szCs w:val="18"/>
              </w:rPr>
              <w:t>FWDQEII – Daring Tact</w:t>
            </w:r>
          </w:p>
        </w:tc>
      </w:tr>
      <w:tr w:rsidR="00342DF7" w:rsidRPr="00766A57" w:rsidTr="009751E2">
        <w:trPr>
          <w:trHeight w:hRule="exact" w:val="2381"/>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7D5AE3" w:rsidRDefault="007D5AE3" w:rsidP="007D5AE3">
            <w:pPr>
              <w:spacing w:line="259" w:lineRule="auto"/>
              <w:jc w:val="both"/>
              <w:rPr>
                <w:rFonts w:ascii="Arial" w:eastAsiaTheme="minorEastAsia" w:hAnsi="Arial" w:cs="Arial"/>
                <w:sz w:val="16"/>
                <w:szCs w:val="16"/>
                <w:lang w:val="en-US" w:eastAsia="zh-CN"/>
              </w:rPr>
            </w:pPr>
            <w:r w:rsidRPr="00BB3464">
              <w:rPr>
                <w:rFonts w:ascii="Arial" w:eastAsiaTheme="minorEastAsia" w:hAnsi="Arial" w:cs="Arial"/>
                <w:b/>
                <w:sz w:val="16"/>
                <w:szCs w:val="16"/>
                <w:lang w:val="en-US" w:eastAsia="zh-CN"/>
              </w:rPr>
              <w:t>Age:</w:t>
            </w:r>
            <w:r w:rsidRPr="00BB3464">
              <w:rPr>
                <w:rFonts w:ascii="Arial" w:eastAsiaTheme="minorEastAsia" w:hAnsi="Arial" w:cs="Arial"/>
                <w:sz w:val="16"/>
                <w:szCs w:val="16"/>
                <w:lang w:val="en-US" w:eastAsia="zh-CN"/>
              </w:rPr>
              <w:t xml:space="preserve"> 39. Born in Kawasaki, Sugiyama joined the JRA as a groom in 2004. He obtained his JRA trainers’ license in 2016 and notched his first major success as K T Brave took the JPN G1 JBC Classic in 2018. He enjoyed a monumental year in 2020 as Daring Tact, his current flagbearer, became the sixth in history, and the first ever unbeaten, Japanese Fillies’ Triple Crown winner after sweeping the Oka </w:t>
            </w:r>
            <w:proofErr w:type="spellStart"/>
            <w:r w:rsidRPr="00BB3464">
              <w:rPr>
                <w:rFonts w:ascii="Arial" w:eastAsiaTheme="minorEastAsia" w:hAnsi="Arial" w:cs="Arial"/>
                <w:sz w:val="16"/>
                <w:szCs w:val="16"/>
                <w:lang w:val="en-US" w:eastAsia="zh-CN"/>
              </w:rPr>
              <w:t>Sho</w:t>
            </w:r>
            <w:proofErr w:type="spellEnd"/>
            <w:r w:rsidRPr="00BB3464">
              <w:rPr>
                <w:rFonts w:ascii="Arial" w:eastAsiaTheme="minorEastAsia" w:hAnsi="Arial" w:cs="Arial"/>
                <w:sz w:val="16"/>
                <w:szCs w:val="16"/>
                <w:lang w:val="en-US" w:eastAsia="zh-CN"/>
              </w:rPr>
              <w:t xml:space="preserve">, </w:t>
            </w:r>
            <w:proofErr w:type="spellStart"/>
            <w:r w:rsidRPr="00BB3464">
              <w:rPr>
                <w:rFonts w:ascii="Arial" w:eastAsiaTheme="minorEastAsia" w:hAnsi="Arial" w:cs="Arial"/>
                <w:sz w:val="16"/>
                <w:szCs w:val="16"/>
                <w:lang w:val="en-US" w:eastAsia="zh-CN"/>
              </w:rPr>
              <w:t>Yushun</w:t>
            </w:r>
            <w:proofErr w:type="spellEnd"/>
            <w:r w:rsidRPr="00BB3464">
              <w:rPr>
                <w:rFonts w:ascii="Arial" w:eastAsiaTheme="minorEastAsia" w:hAnsi="Arial" w:cs="Arial"/>
                <w:sz w:val="16"/>
                <w:szCs w:val="16"/>
                <w:lang w:val="en-US" w:eastAsia="zh-CN"/>
              </w:rPr>
              <w:t xml:space="preserve"> </w:t>
            </w:r>
            <w:proofErr w:type="spellStart"/>
            <w:r w:rsidRPr="00BB3464">
              <w:rPr>
                <w:rFonts w:ascii="Arial" w:eastAsiaTheme="minorEastAsia" w:hAnsi="Arial" w:cs="Arial"/>
                <w:sz w:val="16"/>
                <w:szCs w:val="16"/>
                <w:lang w:val="en-US" w:eastAsia="zh-CN"/>
              </w:rPr>
              <w:t>Himba</w:t>
            </w:r>
            <w:proofErr w:type="spellEnd"/>
            <w:r w:rsidRPr="00BB3464">
              <w:rPr>
                <w:rFonts w:ascii="Arial" w:eastAsiaTheme="minorEastAsia" w:hAnsi="Arial" w:cs="Arial"/>
                <w:sz w:val="16"/>
                <w:szCs w:val="16"/>
                <w:lang w:val="en-US" w:eastAsia="zh-CN"/>
              </w:rPr>
              <w:t xml:space="preserve"> and </w:t>
            </w:r>
            <w:proofErr w:type="spellStart"/>
            <w:r w:rsidRPr="00BB3464">
              <w:rPr>
                <w:rFonts w:ascii="Arial" w:eastAsiaTheme="minorEastAsia" w:hAnsi="Arial" w:cs="Arial"/>
                <w:sz w:val="16"/>
                <w:szCs w:val="16"/>
                <w:lang w:val="en-US" w:eastAsia="zh-CN"/>
              </w:rPr>
              <w:t>Shuka</w:t>
            </w:r>
            <w:proofErr w:type="spellEnd"/>
            <w:r w:rsidRPr="00BB3464">
              <w:rPr>
                <w:rFonts w:ascii="Arial" w:eastAsiaTheme="minorEastAsia" w:hAnsi="Arial" w:cs="Arial"/>
                <w:sz w:val="16"/>
                <w:szCs w:val="16"/>
                <w:lang w:val="en-US" w:eastAsia="zh-CN"/>
              </w:rPr>
              <w:t xml:space="preserve"> </w:t>
            </w:r>
            <w:proofErr w:type="spellStart"/>
            <w:r w:rsidRPr="00BB3464">
              <w:rPr>
                <w:rFonts w:ascii="Arial" w:eastAsiaTheme="minorEastAsia" w:hAnsi="Arial" w:cs="Arial"/>
                <w:sz w:val="16"/>
                <w:szCs w:val="16"/>
                <w:lang w:val="en-US" w:eastAsia="zh-CN"/>
              </w:rPr>
              <w:t>Sho</w:t>
            </w:r>
            <w:proofErr w:type="spellEnd"/>
            <w:r w:rsidRPr="00BB3464">
              <w:rPr>
                <w:rFonts w:ascii="Arial" w:eastAsiaTheme="minorEastAsia" w:hAnsi="Arial" w:cs="Arial"/>
                <w:sz w:val="16"/>
                <w:szCs w:val="16"/>
                <w:lang w:val="en-US" w:eastAsia="zh-CN"/>
              </w:rPr>
              <w:t>. Sugiyama has so far amassed 120 JRA wins, including eight (as at 11 April) this season. Hong Kong wins: Debut</w:t>
            </w: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113A76" w:rsidRPr="00766A57" w:rsidTr="00113A76">
        <w:trPr>
          <w:trHeight w:hRule="exact" w:val="454"/>
          <w:jc w:val="center"/>
        </w:trPr>
        <w:tc>
          <w:tcPr>
            <w:tcW w:w="1701" w:type="dxa"/>
            <w:vMerge w:val="restart"/>
          </w:tcPr>
          <w:p w:rsidR="00113A76"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ing K H.jpg"/>
                          <pic:cNvPicPr/>
                        </pic:nvPicPr>
                        <pic:blipFill>
                          <a:blip r:embed="rId15"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410" w:type="dxa"/>
          </w:tcPr>
          <w:p w:rsidR="00113A76" w:rsidRPr="00766A57" w:rsidRDefault="007D5AE3" w:rsidP="00DD48F3">
            <w:pPr>
              <w:rPr>
                <w:rFonts w:ascii="Arial" w:hAnsi="Arial" w:cs="Arial"/>
                <w:b/>
                <w:color w:val="000000"/>
                <w:sz w:val="18"/>
                <w:szCs w:val="18"/>
              </w:rPr>
            </w:pPr>
            <w:r>
              <w:rPr>
                <w:rFonts w:ascii="Arial" w:hAnsi="Arial" w:cs="Arial"/>
                <w:b/>
                <w:color w:val="000000"/>
                <w:sz w:val="18"/>
                <w:szCs w:val="18"/>
              </w:rPr>
              <w:t>Ting, Jimmy K H</w:t>
            </w:r>
          </w:p>
        </w:tc>
        <w:tc>
          <w:tcPr>
            <w:tcW w:w="6605" w:type="dxa"/>
          </w:tcPr>
          <w:p w:rsidR="00113A76"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CSP ‒ </w:t>
            </w:r>
            <w:r w:rsidR="007D5AE3">
              <w:rPr>
                <w:rFonts w:ascii="Arial" w:hAnsi="Arial" w:cs="Arial"/>
                <w:i/>
                <w:color w:val="000000"/>
                <w:sz w:val="18"/>
                <w:szCs w:val="18"/>
              </w:rPr>
              <w:t>Amazing Star</w:t>
            </w:r>
          </w:p>
        </w:tc>
      </w:tr>
      <w:tr w:rsidR="00113A76" w:rsidRPr="00766A57" w:rsidTr="009751E2">
        <w:trPr>
          <w:trHeight w:hRule="exact" w:val="2381"/>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113A76" w:rsidRPr="007D5AE3" w:rsidRDefault="007D5AE3" w:rsidP="00DD48F3">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48. Jimmy Ting started out in 1988 as an apprentice jockey allocated to Brian </w:t>
            </w:r>
            <w:proofErr w:type="spellStart"/>
            <w:r w:rsidRPr="00BB3464">
              <w:rPr>
                <w:rFonts w:ascii="Arial" w:hAnsi="Arial" w:cs="Arial"/>
                <w:sz w:val="16"/>
                <w:szCs w:val="16"/>
              </w:rPr>
              <w:t>Kan</w:t>
            </w:r>
            <w:proofErr w:type="spellEnd"/>
            <w:r w:rsidRPr="00BB3464">
              <w:rPr>
                <w:rFonts w:ascii="Arial" w:hAnsi="Arial" w:cs="Arial"/>
                <w:sz w:val="16"/>
                <w:szCs w:val="16"/>
              </w:rPr>
              <w:t xml:space="preserve"> and became a fully-licensed rider in 1993. He retired from race-riding in 2003 and worked as assistant trainer to David Hill for two seasons, leaving to fulfil the same duties for Michael Chang with whom he worked for a further three years. Five years as assistant to Francis Lui preceded a five-year spell with Danny Shum. He was granted a full trainers' licence for the 2018/19 season and opened his account at the first attempt when Triumphant Jewel took the season opener at Sha Tin on 2 September, 2018. He accrued 38 wins that season. Ting added 35 wins in 2019/20, including four from Amazing Star, the Most Improved Horse of the season. Ting has gained overseas experience in Australia, Ireland and England. Hong Kong wins (as of 11 April): 95.</w:t>
            </w:r>
          </w:p>
        </w:tc>
      </w:tr>
    </w:tbl>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57885"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asuyuki Tsugino.jpg"/>
                          <pic:cNvPicPr/>
                        </pic:nvPicPr>
                        <pic:blipFill>
                          <a:blip r:embed="rId16">
                            <a:extLst>
                              <a:ext uri="{28A0092B-C50C-407E-A947-70E740481C1C}">
                                <a14:useLocalDpi xmlns:a14="http://schemas.microsoft.com/office/drawing/2010/main"/>
                              </a:ext>
                            </a:extLst>
                          </a:blip>
                          <a:stretch>
                            <a:fillRect/>
                          </a:stretch>
                        </pic:blipFill>
                        <pic:spPr>
                          <a:xfrm>
                            <a:off x="0" y="0"/>
                            <a:ext cx="957885" cy="1440000"/>
                          </a:xfrm>
                          <a:prstGeom prst="rect">
                            <a:avLst/>
                          </a:prstGeom>
                        </pic:spPr>
                      </pic:pic>
                    </a:graphicData>
                  </a:graphic>
                </wp:inline>
              </w:drawing>
            </w:r>
          </w:p>
        </w:tc>
        <w:tc>
          <w:tcPr>
            <w:tcW w:w="2552" w:type="dxa"/>
          </w:tcPr>
          <w:p w:rsidR="00342DF7" w:rsidRPr="00EA5112" w:rsidRDefault="007D5AE3" w:rsidP="00DD48F3">
            <w:pPr>
              <w:rPr>
                <w:rFonts w:ascii="Arial" w:hAnsi="Arial" w:cs="Arial"/>
                <w:b/>
                <w:bCs/>
                <w:sz w:val="18"/>
                <w:szCs w:val="18"/>
              </w:rPr>
            </w:pPr>
            <w:proofErr w:type="spellStart"/>
            <w:r w:rsidRPr="007D5AE3">
              <w:rPr>
                <w:rFonts w:ascii="Arial" w:hAnsi="Arial" w:cs="Arial"/>
                <w:b/>
                <w:bCs/>
                <w:sz w:val="18"/>
                <w:szCs w:val="18"/>
              </w:rPr>
              <w:t>Tsujino</w:t>
            </w:r>
            <w:proofErr w:type="spellEnd"/>
            <w:r w:rsidRPr="007D5AE3">
              <w:rPr>
                <w:rFonts w:ascii="Arial" w:hAnsi="Arial" w:cs="Arial"/>
                <w:b/>
                <w:bCs/>
                <w:sz w:val="18"/>
                <w:szCs w:val="18"/>
              </w:rPr>
              <w:t xml:space="preserve">, </w:t>
            </w:r>
            <w:proofErr w:type="spellStart"/>
            <w:r w:rsidRPr="007D5AE3">
              <w:rPr>
                <w:rFonts w:ascii="Arial" w:hAnsi="Arial" w:cs="Arial"/>
                <w:b/>
                <w:bCs/>
                <w:sz w:val="18"/>
                <w:szCs w:val="18"/>
              </w:rPr>
              <w:t>Yasuyuki</w:t>
            </w:r>
            <w:proofErr w:type="spellEnd"/>
          </w:p>
        </w:tc>
        <w:tc>
          <w:tcPr>
            <w:tcW w:w="6463" w:type="dxa"/>
          </w:tcPr>
          <w:p w:rsidR="00342DF7" w:rsidRPr="00766A57" w:rsidRDefault="007D5AE3" w:rsidP="00DD48F3">
            <w:pPr>
              <w:wordWrap w:val="0"/>
              <w:jc w:val="right"/>
              <w:rPr>
                <w:rFonts w:ascii="Arial" w:hAnsi="Arial" w:cs="Arial"/>
                <w:i/>
                <w:color w:val="000000"/>
                <w:sz w:val="18"/>
                <w:szCs w:val="18"/>
              </w:rPr>
            </w:pPr>
            <w:r>
              <w:rPr>
                <w:rFonts w:ascii="Arial" w:hAnsi="Arial" w:cs="Arial"/>
                <w:i/>
                <w:color w:val="000000"/>
                <w:sz w:val="18"/>
                <w:szCs w:val="18"/>
              </w:rPr>
              <w:t xml:space="preserve">FWDQEII – </w:t>
            </w:r>
            <w:proofErr w:type="spellStart"/>
            <w:r>
              <w:rPr>
                <w:rFonts w:ascii="Arial" w:hAnsi="Arial" w:cs="Arial"/>
                <w:i/>
                <w:color w:val="000000"/>
                <w:sz w:val="18"/>
                <w:szCs w:val="18"/>
              </w:rPr>
              <w:t>Kiseki</w:t>
            </w:r>
            <w:proofErr w:type="spellEnd"/>
          </w:p>
        </w:tc>
      </w:tr>
      <w:tr w:rsidR="00342DF7" w:rsidRPr="00766A57" w:rsidTr="009751E2">
        <w:trPr>
          <w:trHeight w:hRule="exact" w:val="2381"/>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7D5AE3" w:rsidRDefault="007D5AE3" w:rsidP="00286203">
            <w:pPr>
              <w:spacing w:line="259" w:lineRule="auto"/>
              <w:jc w:val="both"/>
              <w:rPr>
                <w:rFonts w:ascii="Arial" w:eastAsia="SimSun" w:hAnsi="Arial" w:cs="Arial"/>
                <w:b/>
                <w:sz w:val="16"/>
                <w:szCs w:val="16"/>
                <w:lang w:val="en-US" w:eastAsia="zh-CN"/>
              </w:rPr>
            </w:pPr>
            <w:r w:rsidRPr="00BB3464">
              <w:rPr>
                <w:rFonts w:ascii="Arial" w:eastAsiaTheme="minorEastAsia" w:hAnsi="Arial" w:cs="Arial"/>
                <w:b/>
                <w:sz w:val="16"/>
                <w:szCs w:val="16"/>
                <w:lang w:val="en-US" w:eastAsia="zh-CN"/>
              </w:rPr>
              <w:t>Age:</w:t>
            </w:r>
            <w:r w:rsidRPr="00BB3464">
              <w:rPr>
                <w:rFonts w:ascii="Arial" w:eastAsiaTheme="minorEastAsia" w:hAnsi="Arial" w:cs="Arial"/>
                <w:sz w:val="16"/>
                <w:szCs w:val="16"/>
                <w:lang w:val="en-US" w:eastAsia="zh-CN"/>
              </w:rPr>
              <w:t xml:space="preserve"> 39. Born in Osaka, </w:t>
            </w:r>
            <w:proofErr w:type="spellStart"/>
            <w:r w:rsidR="004E2E37" w:rsidRPr="004E2E37">
              <w:rPr>
                <w:rFonts w:ascii="Arial" w:eastAsiaTheme="minorEastAsia" w:hAnsi="Arial" w:cs="Arial"/>
                <w:sz w:val="16"/>
                <w:szCs w:val="16"/>
                <w:lang w:val="en-US" w:eastAsia="zh-CN"/>
              </w:rPr>
              <w:t>Tsujino</w:t>
            </w:r>
            <w:proofErr w:type="spellEnd"/>
            <w:r w:rsidR="004E2E37" w:rsidRPr="004E2E37">
              <w:rPr>
                <w:rFonts w:ascii="Arial" w:eastAsiaTheme="minorEastAsia" w:hAnsi="Arial" w:cs="Arial"/>
                <w:sz w:val="16"/>
                <w:szCs w:val="16"/>
                <w:lang w:val="en-US" w:eastAsia="zh-CN"/>
              </w:rPr>
              <w:t xml:space="preserve"> </w:t>
            </w:r>
            <w:r w:rsidRPr="00BB3464">
              <w:rPr>
                <w:rFonts w:ascii="Arial" w:eastAsiaTheme="minorEastAsia" w:hAnsi="Arial" w:cs="Arial"/>
                <w:sz w:val="16"/>
                <w:szCs w:val="16"/>
                <w:lang w:val="en-US" w:eastAsia="zh-CN"/>
              </w:rPr>
              <w:t xml:space="preserve">is part of a new crop of trainers having been </w:t>
            </w:r>
            <w:proofErr w:type="spellStart"/>
            <w:r w:rsidRPr="00BB3464">
              <w:rPr>
                <w:rFonts w:ascii="Arial" w:eastAsiaTheme="minorEastAsia" w:hAnsi="Arial" w:cs="Arial"/>
                <w:sz w:val="16"/>
                <w:szCs w:val="16"/>
                <w:lang w:val="en-US" w:eastAsia="zh-CN"/>
              </w:rPr>
              <w:t>licenced</w:t>
            </w:r>
            <w:proofErr w:type="spellEnd"/>
            <w:r w:rsidRPr="00BB3464">
              <w:rPr>
                <w:rFonts w:ascii="Arial" w:eastAsiaTheme="minorEastAsia" w:hAnsi="Arial" w:cs="Arial"/>
                <w:sz w:val="16"/>
                <w:szCs w:val="16"/>
                <w:lang w:val="en-US" w:eastAsia="zh-CN"/>
              </w:rPr>
              <w:t xml:space="preserve"> for the first time this year. He worked as a rider at a stud farm in Hokkaido before joining the JRA as a groom in 2005. Having worked in the Katsuhiko </w:t>
            </w:r>
            <w:proofErr w:type="spellStart"/>
            <w:r w:rsidRPr="00BB3464">
              <w:rPr>
                <w:rFonts w:ascii="Arial" w:eastAsiaTheme="minorEastAsia" w:hAnsi="Arial" w:cs="Arial"/>
                <w:sz w:val="16"/>
                <w:szCs w:val="16"/>
                <w:lang w:val="en-US" w:eastAsia="zh-CN"/>
              </w:rPr>
              <w:t>Sumii</w:t>
            </w:r>
            <w:proofErr w:type="spellEnd"/>
            <w:r w:rsidRPr="00BB3464">
              <w:rPr>
                <w:rFonts w:ascii="Arial" w:eastAsiaTheme="minorEastAsia" w:hAnsi="Arial" w:cs="Arial"/>
                <w:sz w:val="16"/>
                <w:szCs w:val="16"/>
                <w:lang w:val="en-US" w:eastAsia="zh-CN"/>
              </w:rPr>
              <w:t xml:space="preserve"> stable since 2006, </w:t>
            </w:r>
            <w:proofErr w:type="spellStart"/>
            <w:r w:rsidR="004E2E37" w:rsidRPr="004E2E37">
              <w:rPr>
                <w:rFonts w:ascii="Arial" w:eastAsiaTheme="minorEastAsia" w:hAnsi="Arial" w:cs="Arial"/>
                <w:sz w:val="16"/>
                <w:szCs w:val="16"/>
                <w:lang w:val="en-US" w:eastAsia="zh-CN"/>
              </w:rPr>
              <w:t>Tsujino</w:t>
            </w:r>
            <w:proofErr w:type="spellEnd"/>
            <w:r w:rsidR="004E2E37" w:rsidRPr="004E2E37">
              <w:rPr>
                <w:rFonts w:ascii="Arial" w:eastAsiaTheme="minorEastAsia" w:hAnsi="Arial" w:cs="Arial"/>
                <w:sz w:val="16"/>
                <w:szCs w:val="16"/>
                <w:lang w:val="en-US" w:eastAsia="zh-CN"/>
              </w:rPr>
              <w:t xml:space="preserve"> </w:t>
            </w:r>
            <w:r w:rsidRPr="00BB3464">
              <w:rPr>
                <w:rFonts w:ascii="Arial" w:eastAsiaTheme="minorEastAsia" w:hAnsi="Arial" w:cs="Arial"/>
                <w:sz w:val="16"/>
                <w:szCs w:val="16"/>
                <w:lang w:val="en-US" w:eastAsia="zh-CN"/>
              </w:rPr>
              <w:t xml:space="preserve">obtained his trainer </w:t>
            </w:r>
            <w:proofErr w:type="spellStart"/>
            <w:r w:rsidRPr="00BB3464">
              <w:rPr>
                <w:rFonts w:ascii="Arial" w:eastAsiaTheme="minorEastAsia" w:hAnsi="Arial" w:cs="Arial"/>
                <w:sz w:val="16"/>
                <w:szCs w:val="16"/>
                <w:lang w:val="en-US" w:eastAsia="zh-CN"/>
              </w:rPr>
              <w:t>licence</w:t>
            </w:r>
            <w:proofErr w:type="spellEnd"/>
            <w:r w:rsidRPr="00BB3464">
              <w:rPr>
                <w:rFonts w:ascii="Arial" w:eastAsiaTheme="minorEastAsia" w:hAnsi="Arial" w:cs="Arial"/>
                <w:sz w:val="16"/>
                <w:szCs w:val="16"/>
                <w:lang w:val="en-US" w:eastAsia="zh-CN"/>
              </w:rPr>
              <w:t xml:space="preserve"> in 2020 following </w:t>
            </w:r>
            <w:proofErr w:type="spellStart"/>
            <w:r w:rsidRPr="00BB3464">
              <w:rPr>
                <w:rFonts w:ascii="Arial" w:eastAsiaTheme="minorEastAsia" w:hAnsi="Arial" w:cs="Arial"/>
                <w:sz w:val="16"/>
                <w:szCs w:val="16"/>
                <w:lang w:val="en-US" w:eastAsia="zh-CN"/>
              </w:rPr>
              <w:t>Sumii’s</w:t>
            </w:r>
            <w:proofErr w:type="spellEnd"/>
            <w:r w:rsidRPr="00BB3464">
              <w:rPr>
                <w:rFonts w:ascii="Arial" w:eastAsiaTheme="minorEastAsia" w:hAnsi="Arial" w:cs="Arial"/>
                <w:sz w:val="16"/>
                <w:szCs w:val="16"/>
                <w:lang w:val="en-US" w:eastAsia="zh-CN"/>
              </w:rPr>
              <w:t xml:space="preserve"> retirement, and commenced his stable operation at </w:t>
            </w:r>
            <w:proofErr w:type="spellStart"/>
            <w:r w:rsidRPr="00BB3464">
              <w:rPr>
                <w:rFonts w:ascii="Arial" w:eastAsiaTheme="minorEastAsia" w:hAnsi="Arial" w:cs="Arial"/>
                <w:sz w:val="16"/>
                <w:szCs w:val="16"/>
                <w:lang w:val="en-US" w:eastAsia="zh-CN"/>
              </w:rPr>
              <w:t>Ritto</w:t>
            </w:r>
            <w:proofErr w:type="spellEnd"/>
            <w:r w:rsidRPr="00BB3464">
              <w:rPr>
                <w:rFonts w:ascii="Arial" w:eastAsiaTheme="minorEastAsia" w:hAnsi="Arial" w:cs="Arial"/>
                <w:sz w:val="16"/>
                <w:szCs w:val="16"/>
                <w:lang w:val="en-US" w:eastAsia="zh-CN"/>
              </w:rPr>
              <w:t xml:space="preserve"> Training Centre in March, having inherited multiple horses including G1 </w:t>
            </w:r>
            <w:proofErr w:type="spellStart"/>
            <w:r w:rsidRPr="00BB3464">
              <w:rPr>
                <w:rFonts w:ascii="Arial" w:eastAsiaTheme="minorEastAsia" w:hAnsi="Arial" w:cs="Arial"/>
                <w:sz w:val="16"/>
                <w:szCs w:val="16"/>
                <w:lang w:val="en-US" w:eastAsia="zh-CN"/>
              </w:rPr>
              <w:t>Kikuka</w:t>
            </w:r>
            <w:proofErr w:type="spellEnd"/>
            <w:r w:rsidRPr="00BB3464">
              <w:rPr>
                <w:rFonts w:ascii="Arial" w:eastAsiaTheme="minorEastAsia" w:hAnsi="Arial" w:cs="Arial"/>
                <w:sz w:val="16"/>
                <w:szCs w:val="16"/>
                <w:lang w:val="en-US" w:eastAsia="zh-CN"/>
              </w:rPr>
              <w:t xml:space="preserve"> </w:t>
            </w:r>
            <w:proofErr w:type="spellStart"/>
            <w:r w:rsidRPr="00BB3464">
              <w:rPr>
                <w:rFonts w:ascii="Arial" w:eastAsiaTheme="minorEastAsia" w:hAnsi="Arial" w:cs="Arial"/>
                <w:sz w:val="16"/>
                <w:szCs w:val="16"/>
                <w:lang w:val="en-US" w:eastAsia="zh-CN"/>
              </w:rPr>
              <w:t>Sho</w:t>
            </w:r>
            <w:proofErr w:type="spellEnd"/>
            <w:r w:rsidRPr="00BB3464">
              <w:rPr>
                <w:rFonts w:ascii="Arial" w:eastAsiaTheme="minorEastAsia" w:hAnsi="Arial" w:cs="Arial"/>
                <w:sz w:val="16"/>
                <w:szCs w:val="16"/>
                <w:lang w:val="en-US" w:eastAsia="zh-CN"/>
              </w:rPr>
              <w:t xml:space="preserve"> winner </w:t>
            </w:r>
            <w:proofErr w:type="spellStart"/>
            <w:r w:rsidRPr="00BB3464">
              <w:rPr>
                <w:rFonts w:ascii="Arial" w:eastAsiaTheme="minorEastAsia" w:hAnsi="Arial" w:cs="Arial"/>
                <w:sz w:val="16"/>
                <w:szCs w:val="16"/>
                <w:lang w:val="en-US" w:eastAsia="zh-CN"/>
              </w:rPr>
              <w:t>Kiseki</w:t>
            </w:r>
            <w:proofErr w:type="spellEnd"/>
            <w:r w:rsidRPr="00BB3464">
              <w:rPr>
                <w:rFonts w:ascii="Arial" w:eastAsiaTheme="minorEastAsia" w:hAnsi="Arial" w:cs="Arial"/>
                <w:sz w:val="16"/>
                <w:szCs w:val="16"/>
                <w:lang w:val="en-US" w:eastAsia="zh-CN"/>
              </w:rPr>
              <w:t xml:space="preserve"> and JPN G1 Kashiwa Kinen winner Wide </w:t>
            </w:r>
            <w:r w:rsidR="002F56B7" w:rsidRPr="002F56B7">
              <w:rPr>
                <w:rFonts w:ascii="Arial" w:eastAsiaTheme="minorEastAsia" w:hAnsi="Arial" w:cs="Arial"/>
                <w:sz w:val="16"/>
                <w:szCs w:val="16"/>
                <w:lang w:val="en-US" w:eastAsia="zh-CN"/>
              </w:rPr>
              <w:t xml:space="preserve">Pharaoh </w:t>
            </w:r>
            <w:bookmarkStart w:id="0" w:name="_GoBack"/>
            <w:bookmarkEnd w:id="0"/>
            <w:r w:rsidRPr="00BB3464">
              <w:rPr>
                <w:rFonts w:ascii="Arial" w:eastAsiaTheme="minorEastAsia" w:hAnsi="Arial" w:cs="Arial"/>
                <w:sz w:val="16"/>
                <w:szCs w:val="16"/>
                <w:lang w:val="en-US" w:eastAsia="zh-CN"/>
              </w:rPr>
              <w:t xml:space="preserve">after </w:t>
            </w:r>
            <w:proofErr w:type="spellStart"/>
            <w:r w:rsidRPr="00BB3464">
              <w:rPr>
                <w:rFonts w:ascii="Arial" w:eastAsiaTheme="minorEastAsia" w:hAnsi="Arial" w:cs="Arial"/>
                <w:sz w:val="16"/>
                <w:szCs w:val="16"/>
                <w:lang w:val="en-US" w:eastAsia="zh-CN"/>
              </w:rPr>
              <w:t>Sumii’s</w:t>
            </w:r>
            <w:proofErr w:type="spellEnd"/>
            <w:r w:rsidRPr="00BB3464">
              <w:rPr>
                <w:rFonts w:ascii="Arial" w:eastAsiaTheme="minorEastAsia" w:hAnsi="Arial" w:cs="Arial"/>
                <w:sz w:val="16"/>
                <w:szCs w:val="16"/>
                <w:lang w:val="en-US" w:eastAsia="zh-CN"/>
              </w:rPr>
              <w:t xml:space="preserve"> retirement. </w:t>
            </w:r>
            <w:proofErr w:type="spellStart"/>
            <w:r w:rsidR="004E2E37" w:rsidRPr="004E2E37">
              <w:rPr>
                <w:rFonts w:ascii="Arial" w:eastAsiaTheme="minorEastAsia" w:hAnsi="Arial" w:cs="Arial"/>
                <w:sz w:val="16"/>
                <w:szCs w:val="16"/>
                <w:lang w:val="en-US" w:eastAsia="zh-CN"/>
              </w:rPr>
              <w:t>Tsujino</w:t>
            </w:r>
            <w:proofErr w:type="spellEnd"/>
            <w:r w:rsidR="004E2E37" w:rsidRPr="004E2E37">
              <w:rPr>
                <w:rFonts w:ascii="Arial" w:eastAsiaTheme="minorEastAsia" w:hAnsi="Arial" w:cs="Arial"/>
                <w:sz w:val="16"/>
                <w:szCs w:val="16"/>
                <w:lang w:val="en-US" w:eastAsia="zh-CN"/>
              </w:rPr>
              <w:t xml:space="preserve"> </w:t>
            </w:r>
            <w:r w:rsidRPr="00BB3464">
              <w:rPr>
                <w:rFonts w:ascii="Arial" w:eastAsiaTheme="minorEastAsia" w:hAnsi="Arial" w:cs="Arial"/>
                <w:sz w:val="16"/>
                <w:szCs w:val="16"/>
                <w:lang w:val="en-US" w:eastAsia="zh-CN"/>
              </w:rPr>
              <w:t>notched his first win as a trainer with his second ever starter at Nakayama on 7 March, and has amassed 3 JRA wins to date (as at 1 April). Hong Kong wins: Debut</w:t>
            </w:r>
          </w:p>
        </w:tc>
      </w:tr>
    </w:tbl>
    <w:p w:rsidR="00BB4B93" w:rsidRDefault="00BB4B93">
      <w:pPr>
        <w:rPr>
          <w:color w:val="000000"/>
          <w:sz w:val="16"/>
          <w:szCs w:val="16"/>
        </w:rPr>
      </w:pPr>
      <w:r>
        <w:rPr>
          <w:color w:val="000000"/>
          <w:sz w:val="16"/>
          <w:szCs w:val="16"/>
        </w:rPr>
        <w:br w:type="page"/>
      </w:r>
    </w:p>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yte.jpg"/>
                          <pic:cNvPicPr/>
                        </pic:nvPicPr>
                        <pic:blipFill>
                          <a:blip r:embed="rId17"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552" w:type="dxa"/>
          </w:tcPr>
          <w:p w:rsidR="00342DF7" w:rsidRPr="00EA5112" w:rsidRDefault="007D5AE3" w:rsidP="00DD48F3">
            <w:pPr>
              <w:rPr>
                <w:rFonts w:ascii="Arial" w:hAnsi="Arial" w:cs="Arial"/>
                <w:b/>
                <w:bCs/>
                <w:sz w:val="18"/>
                <w:szCs w:val="18"/>
              </w:rPr>
            </w:pPr>
            <w:r w:rsidRPr="007D5AE3">
              <w:rPr>
                <w:rFonts w:ascii="Arial" w:hAnsi="Arial" w:cs="Arial"/>
                <w:b/>
                <w:bCs/>
                <w:sz w:val="18"/>
                <w:szCs w:val="18"/>
              </w:rPr>
              <w:t>Whyte, Douglas</w:t>
            </w:r>
          </w:p>
        </w:tc>
        <w:tc>
          <w:tcPr>
            <w:tcW w:w="6463" w:type="dxa"/>
          </w:tcPr>
          <w:p w:rsidR="00342DF7" w:rsidRPr="00766A57" w:rsidRDefault="007D5AE3" w:rsidP="007D5AE3">
            <w:pPr>
              <w:wordWrap w:val="0"/>
              <w:jc w:val="right"/>
              <w:rPr>
                <w:rFonts w:ascii="Arial" w:hAnsi="Arial" w:cs="Arial"/>
                <w:i/>
                <w:color w:val="000000"/>
                <w:sz w:val="18"/>
                <w:szCs w:val="18"/>
              </w:rPr>
            </w:pPr>
            <w:r>
              <w:rPr>
                <w:rFonts w:ascii="Arial" w:hAnsi="Arial" w:cs="Arial"/>
                <w:i/>
                <w:color w:val="000000"/>
                <w:sz w:val="18"/>
                <w:szCs w:val="18"/>
              </w:rPr>
              <w:t>CSP</w:t>
            </w:r>
            <w:r w:rsidR="00113A76" w:rsidRPr="00113A76">
              <w:rPr>
                <w:rFonts w:ascii="Arial" w:hAnsi="Arial" w:cs="Arial"/>
                <w:i/>
                <w:color w:val="000000"/>
                <w:sz w:val="18"/>
                <w:szCs w:val="18"/>
              </w:rPr>
              <w:t xml:space="preserve"> ‒ </w:t>
            </w:r>
            <w:r>
              <w:rPr>
                <w:rFonts w:ascii="Arial" w:hAnsi="Arial" w:cs="Arial"/>
                <w:i/>
                <w:color w:val="000000"/>
                <w:sz w:val="18"/>
                <w:szCs w:val="18"/>
              </w:rPr>
              <w:t>Stronger</w:t>
            </w:r>
          </w:p>
        </w:tc>
      </w:tr>
      <w:tr w:rsidR="00342DF7" w:rsidRPr="00766A57" w:rsidTr="007D5AE3">
        <w:trPr>
          <w:trHeight w:hRule="exact" w:val="2665"/>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7D5AE3" w:rsidRPr="00BB3464" w:rsidRDefault="007D5AE3" w:rsidP="007D5AE3">
            <w:pPr>
              <w:spacing w:before="20"/>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49. Douglas Whyte’s first season as a trainer in 2019/20 saw him accrue 44 wins. The former jockey was born in South Africa and earned the nickname “The Durban Demon” during his storied career in the saddle. He was Hong Kong’s champion jockey for 13 consecutive seasons, establishing an incredible legacy. Whyte retired from the saddle in February 2019 with a Hong Kong record of 1,813 wins and all-time high prize money of more than HK$1.5 billion. After a few months travelling to Europe, Dubai, South Africa and Australia to see how some of the world’s master trainers ran their operations, Whyte commenced his own training career at Sha Tin’s Olympic Stables on 15 July, 2019. An outstanding horseman, he first sat on a horse at age two and developed his skills riding in the countryside with his late father, himself a former jockey. A South African Jockey Academy graduate, in 1996 he rode weekends in Singapore and undertook a short contract in Hong Kong at the start of the 1996/97 season. He returned for the 1997/98 season and made Hong Kong his home. He was the first jockey to reach 1,000 wins in Hong Kong, and his tally of 114 wins in 2005/06 stood as a record until Joao Moreira surpassed it in 2014/15. </w:t>
            </w:r>
            <w:r w:rsidRPr="00BB3464">
              <w:rPr>
                <w:rFonts w:ascii="Arial" w:hAnsi="Arial" w:cs="Arial"/>
                <w:b/>
                <w:sz w:val="16"/>
                <w:szCs w:val="16"/>
              </w:rPr>
              <w:t>Honours</w:t>
            </w:r>
            <w:r w:rsidRPr="00BB3464">
              <w:rPr>
                <w:rFonts w:ascii="Arial" w:hAnsi="Arial" w:cs="Arial"/>
                <w:sz w:val="16"/>
                <w:szCs w:val="16"/>
              </w:rPr>
              <w:t>: Hong Kong Champion Jockey (13 consecutive seasons from 2000/01 to 2012/13); LONGINES IJC winner (2002, 2007, 2008); World Super Jockeys Series (Japan) winner (2004); six wins in a day as a jockey: 7 April, 2013 (a Hong Kong record-equalling feat at the time); record holder for overall career wins as a jockey in Hong Kong (1,813 wins) and most career prize money won by a jockey (over HK$1.5 billion). Hong Kong wins as trainer (as of 11 April): 63</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shito Yahagi.jpg"/>
                          <pic:cNvPicPr/>
                        </pic:nvPicPr>
                        <pic:blipFill>
                          <a:blip r:embed="rId18"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552" w:type="dxa"/>
          </w:tcPr>
          <w:p w:rsidR="00342DF7" w:rsidRPr="00766A57" w:rsidRDefault="007D5AE3" w:rsidP="00DD48F3">
            <w:pPr>
              <w:rPr>
                <w:rFonts w:ascii="Arial" w:hAnsi="Arial" w:cs="Arial"/>
                <w:b/>
                <w:color w:val="000000"/>
                <w:sz w:val="18"/>
                <w:szCs w:val="18"/>
              </w:rPr>
            </w:pPr>
            <w:r w:rsidRPr="007D5AE3">
              <w:rPr>
                <w:rFonts w:ascii="Arial" w:hAnsi="Arial" w:cs="Arial"/>
                <w:b/>
                <w:color w:val="000000"/>
                <w:sz w:val="18"/>
                <w:szCs w:val="18"/>
              </w:rPr>
              <w:t xml:space="preserve">Yahagi, </w:t>
            </w:r>
            <w:proofErr w:type="spellStart"/>
            <w:r w:rsidRPr="007D5AE3">
              <w:rPr>
                <w:rFonts w:ascii="Arial" w:hAnsi="Arial" w:cs="Arial"/>
                <w:b/>
                <w:color w:val="000000"/>
                <w:sz w:val="18"/>
                <w:szCs w:val="18"/>
              </w:rPr>
              <w:t>Yoshito</w:t>
            </w:r>
            <w:proofErr w:type="spellEnd"/>
          </w:p>
        </w:tc>
        <w:tc>
          <w:tcPr>
            <w:tcW w:w="6463" w:type="dxa"/>
          </w:tcPr>
          <w:p w:rsidR="00342DF7"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FWDQEII ‒ </w:t>
            </w:r>
            <w:r w:rsidR="007D5AE3">
              <w:rPr>
                <w:rFonts w:ascii="Arial" w:hAnsi="Arial" w:cs="Arial"/>
                <w:i/>
                <w:color w:val="000000"/>
                <w:sz w:val="18"/>
                <w:szCs w:val="18"/>
              </w:rPr>
              <w:t>Loves Only You</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7D5AE3" w:rsidRDefault="007D5AE3" w:rsidP="007D5AE3">
            <w:pPr>
              <w:spacing w:line="259" w:lineRule="auto"/>
              <w:jc w:val="both"/>
              <w:rPr>
                <w:rFonts w:ascii="Arial" w:eastAsiaTheme="minorEastAsia" w:hAnsi="Arial" w:cs="Arial"/>
                <w:b/>
                <w:sz w:val="16"/>
                <w:szCs w:val="16"/>
                <w:lang w:val="en-US" w:eastAsia="zh-CN"/>
              </w:rPr>
            </w:pPr>
            <w:r w:rsidRPr="00BB3464">
              <w:rPr>
                <w:rFonts w:ascii="Arial" w:eastAsiaTheme="minorEastAsia" w:hAnsi="Arial" w:cs="Arial"/>
                <w:b/>
                <w:sz w:val="16"/>
                <w:szCs w:val="16"/>
                <w:lang w:val="en-US" w:eastAsia="zh-CN"/>
              </w:rPr>
              <w:t xml:space="preserve">Age: </w:t>
            </w:r>
            <w:r w:rsidRPr="00BB3464">
              <w:rPr>
                <w:rFonts w:ascii="Arial" w:eastAsiaTheme="minorEastAsia" w:hAnsi="Arial" w:cs="Arial"/>
                <w:sz w:val="16"/>
                <w:szCs w:val="16"/>
                <w:lang w:val="en-US" w:eastAsia="zh-CN"/>
              </w:rPr>
              <w:t>60</w:t>
            </w:r>
            <w:r w:rsidRPr="00BB3464">
              <w:rPr>
                <w:rFonts w:ascii="Arial" w:eastAsiaTheme="minorEastAsia" w:hAnsi="Arial" w:cs="Arial"/>
                <w:b/>
                <w:sz w:val="16"/>
                <w:szCs w:val="16"/>
                <w:lang w:val="en-US" w:eastAsia="zh-CN"/>
              </w:rPr>
              <w:t xml:space="preserve">. </w:t>
            </w:r>
            <w:proofErr w:type="spellStart"/>
            <w:r w:rsidRPr="00BB3464">
              <w:rPr>
                <w:rFonts w:ascii="Arial" w:eastAsiaTheme="minorEastAsia" w:hAnsi="Arial" w:cs="Arial"/>
                <w:sz w:val="16"/>
                <w:szCs w:val="16"/>
                <w:lang w:val="en-US" w:eastAsia="zh-CN"/>
              </w:rPr>
              <w:t>Yoshito</w:t>
            </w:r>
            <w:proofErr w:type="spellEnd"/>
            <w:r w:rsidRPr="00BB3464">
              <w:rPr>
                <w:rFonts w:ascii="Arial" w:eastAsiaTheme="minorEastAsia" w:hAnsi="Arial" w:cs="Arial"/>
                <w:sz w:val="16"/>
                <w:szCs w:val="16"/>
                <w:lang w:val="en-US" w:eastAsia="zh-CN"/>
              </w:rPr>
              <w:t xml:space="preserve"> Yahagi grew up at the vicinity of Oi Racecourse in Tokyo, as his father Kazuto is a former trainer and jockey in the regional NAR circuit. Yahagi travelled to Australia to learn the skills of training at </w:t>
            </w:r>
            <w:proofErr w:type="spellStart"/>
            <w:r w:rsidRPr="00BB3464">
              <w:rPr>
                <w:rFonts w:ascii="Arial" w:eastAsiaTheme="minorEastAsia" w:hAnsi="Arial" w:cs="Arial"/>
                <w:sz w:val="16"/>
                <w:szCs w:val="16"/>
                <w:lang w:val="en-US" w:eastAsia="zh-CN"/>
              </w:rPr>
              <w:t>Randwick</w:t>
            </w:r>
            <w:proofErr w:type="spellEnd"/>
            <w:r w:rsidRPr="00BB3464">
              <w:rPr>
                <w:rFonts w:ascii="Arial" w:eastAsiaTheme="minorEastAsia" w:hAnsi="Arial" w:cs="Arial"/>
                <w:sz w:val="16"/>
                <w:szCs w:val="16"/>
                <w:lang w:val="en-US" w:eastAsia="zh-CN"/>
              </w:rPr>
              <w:t xml:space="preserve">, Flemington and Toowoomba, before coming back to Japan to start his career as a stable assistant in 1984. In 1990, he spent three months working with trainer Geoff </w:t>
            </w:r>
            <w:proofErr w:type="spellStart"/>
            <w:r w:rsidRPr="00BB3464">
              <w:rPr>
                <w:rFonts w:ascii="Arial" w:eastAsiaTheme="minorEastAsia" w:hAnsi="Arial" w:cs="Arial"/>
                <w:sz w:val="16"/>
                <w:szCs w:val="16"/>
                <w:lang w:val="en-US" w:eastAsia="zh-CN"/>
              </w:rPr>
              <w:t>Wragg</w:t>
            </w:r>
            <w:proofErr w:type="spellEnd"/>
            <w:r w:rsidRPr="00BB3464">
              <w:rPr>
                <w:rFonts w:ascii="Arial" w:eastAsiaTheme="minorEastAsia" w:hAnsi="Arial" w:cs="Arial"/>
                <w:sz w:val="16"/>
                <w:szCs w:val="16"/>
                <w:lang w:val="en-US" w:eastAsia="zh-CN"/>
              </w:rPr>
              <w:t xml:space="preserve"> in the UK. Yahagi received his JRA training </w:t>
            </w:r>
            <w:proofErr w:type="spellStart"/>
            <w:r w:rsidRPr="00BB3464">
              <w:rPr>
                <w:rFonts w:ascii="Arial" w:eastAsiaTheme="minorEastAsia" w:hAnsi="Arial" w:cs="Arial"/>
                <w:sz w:val="16"/>
                <w:szCs w:val="16"/>
                <w:lang w:val="en-US" w:eastAsia="zh-CN"/>
              </w:rPr>
              <w:t>licence</w:t>
            </w:r>
            <w:proofErr w:type="spellEnd"/>
            <w:r w:rsidRPr="00BB3464">
              <w:rPr>
                <w:rFonts w:ascii="Arial" w:eastAsiaTheme="minorEastAsia" w:hAnsi="Arial" w:cs="Arial"/>
                <w:sz w:val="16"/>
                <w:szCs w:val="16"/>
                <w:lang w:val="en-US" w:eastAsia="zh-CN"/>
              </w:rPr>
              <w:t xml:space="preserve"> in 2004 and has since become one of the top JRA trainers, having won the JRA Award four times, as the Best Trainer with most races won in 2014, 2016 and 2020. He has sent out 695 JRA winners (as of 1 April) including 16 this season which places him to an early lead in the 2021 JRA trainer’s standings. Grand Prix Boss gave Yahagi the first of his 17 career G1/JPN G1 wins in the 2010 Asahi Hai Futurity Stakes. His other notable winners included Deep </w:t>
            </w:r>
            <w:proofErr w:type="spellStart"/>
            <w:r w:rsidRPr="00BB3464">
              <w:rPr>
                <w:rFonts w:ascii="Arial" w:eastAsiaTheme="minorEastAsia" w:hAnsi="Arial" w:cs="Arial"/>
                <w:sz w:val="16"/>
                <w:szCs w:val="16"/>
                <w:lang w:val="en-US" w:eastAsia="zh-CN"/>
              </w:rPr>
              <w:t>Brillante</w:t>
            </w:r>
            <w:proofErr w:type="spellEnd"/>
            <w:r w:rsidRPr="00BB3464">
              <w:rPr>
                <w:rFonts w:ascii="Arial" w:eastAsiaTheme="minorEastAsia" w:hAnsi="Arial" w:cs="Arial"/>
                <w:sz w:val="16"/>
                <w:szCs w:val="16"/>
                <w:lang w:val="en-US" w:eastAsia="zh-CN"/>
              </w:rPr>
              <w:t xml:space="preserve"> (2012 Tokyo </w:t>
            </w:r>
            <w:proofErr w:type="spellStart"/>
            <w:r w:rsidRPr="00BB3464">
              <w:rPr>
                <w:rFonts w:ascii="Arial" w:eastAsiaTheme="minorEastAsia" w:hAnsi="Arial" w:cs="Arial"/>
                <w:sz w:val="16"/>
                <w:szCs w:val="16"/>
                <w:lang w:val="en-US" w:eastAsia="zh-CN"/>
              </w:rPr>
              <w:t>Yushun</w:t>
            </w:r>
            <w:proofErr w:type="spellEnd"/>
            <w:r w:rsidRPr="00BB3464">
              <w:rPr>
                <w:rFonts w:ascii="Arial" w:eastAsiaTheme="minorEastAsia" w:hAnsi="Arial" w:cs="Arial"/>
                <w:sz w:val="16"/>
                <w:szCs w:val="16"/>
                <w:lang w:val="en-US" w:eastAsia="zh-CN"/>
              </w:rPr>
              <w:t xml:space="preserve">), Real Steel (2016 Dubai Turf), </w:t>
            </w:r>
            <w:proofErr w:type="spellStart"/>
            <w:r w:rsidRPr="00BB3464">
              <w:rPr>
                <w:rFonts w:ascii="Arial" w:eastAsiaTheme="minorEastAsia" w:hAnsi="Arial" w:cs="Arial"/>
                <w:sz w:val="16"/>
                <w:szCs w:val="16"/>
                <w:lang w:val="en-US" w:eastAsia="zh-CN"/>
              </w:rPr>
              <w:t>Mozu</w:t>
            </w:r>
            <w:proofErr w:type="spellEnd"/>
            <w:r w:rsidRPr="00BB3464">
              <w:rPr>
                <w:rFonts w:ascii="Arial" w:eastAsiaTheme="minorEastAsia" w:hAnsi="Arial" w:cs="Arial"/>
                <w:sz w:val="16"/>
                <w:szCs w:val="16"/>
                <w:lang w:val="en-US" w:eastAsia="zh-CN"/>
              </w:rPr>
              <w:t xml:space="preserve"> Ascot (2018 Yasuda Kinen), 2020 Japanese Triple Crown winner Contrail, and 2019 G1 Cox Plate winner and JRA Horse of the Year Lys </w:t>
            </w:r>
            <w:proofErr w:type="spellStart"/>
            <w:r w:rsidRPr="00BB3464">
              <w:rPr>
                <w:rFonts w:ascii="Arial" w:eastAsiaTheme="minorEastAsia" w:hAnsi="Arial" w:cs="Arial"/>
                <w:sz w:val="16"/>
                <w:szCs w:val="16"/>
                <w:lang w:val="en-US" w:eastAsia="zh-CN"/>
              </w:rPr>
              <w:t>Gracieux</w:t>
            </w:r>
            <w:proofErr w:type="spellEnd"/>
            <w:r w:rsidRPr="00BB3464">
              <w:rPr>
                <w:rFonts w:ascii="Arial" w:eastAsiaTheme="minorEastAsia" w:hAnsi="Arial" w:cs="Arial"/>
                <w:sz w:val="16"/>
                <w:szCs w:val="16"/>
                <w:lang w:val="en-US" w:eastAsia="zh-CN"/>
              </w:rPr>
              <w:t>. Hong Kong wins (as of 11 April): 0</w:t>
            </w: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kayuki Yasuda-2.jpg"/>
                          <pic:cNvPicPr/>
                        </pic:nvPicPr>
                        <pic:blipFill>
                          <a:blip r:embed="rId19"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552" w:type="dxa"/>
          </w:tcPr>
          <w:p w:rsidR="00342DF7" w:rsidRPr="00766A57" w:rsidRDefault="007D5AE3" w:rsidP="00DD48F3">
            <w:pPr>
              <w:rPr>
                <w:rFonts w:ascii="Arial" w:hAnsi="Arial" w:cs="Arial"/>
                <w:b/>
                <w:color w:val="000000"/>
                <w:sz w:val="18"/>
                <w:szCs w:val="18"/>
              </w:rPr>
            </w:pPr>
            <w:r w:rsidRPr="007D5AE3">
              <w:rPr>
                <w:rFonts w:ascii="Arial" w:hAnsi="Arial" w:cs="Arial"/>
                <w:b/>
                <w:color w:val="000000"/>
                <w:sz w:val="18"/>
                <w:szCs w:val="18"/>
              </w:rPr>
              <w:t>Yasuda, Takayuki</w:t>
            </w:r>
          </w:p>
        </w:tc>
        <w:tc>
          <w:tcPr>
            <w:tcW w:w="6463" w:type="dxa"/>
          </w:tcPr>
          <w:p w:rsidR="00342DF7"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 xml:space="preserve">CSP ‒ </w:t>
            </w:r>
            <w:proofErr w:type="spellStart"/>
            <w:r w:rsidR="007D5AE3">
              <w:rPr>
                <w:rFonts w:ascii="Arial" w:hAnsi="Arial" w:cs="Arial"/>
                <w:i/>
                <w:color w:val="000000"/>
                <w:sz w:val="18"/>
                <w:szCs w:val="18"/>
              </w:rPr>
              <w:t>Danon</w:t>
            </w:r>
            <w:proofErr w:type="spellEnd"/>
            <w:r w:rsidR="007D5AE3">
              <w:rPr>
                <w:rFonts w:ascii="Arial" w:hAnsi="Arial" w:cs="Arial"/>
                <w:i/>
                <w:color w:val="000000"/>
                <w:sz w:val="18"/>
                <w:szCs w:val="18"/>
              </w:rPr>
              <w:t xml:space="preserve"> Smash</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7D5AE3" w:rsidRDefault="007D5AE3" w:rsidP="007D5AE3">
            <w:pPr>
              <w:spacing w:line="259" w:lineRule="auto"/>
              <w:jc w:val="both"/>
              <w:rPr>
                <w:rFonts w:ascii="Arial" w:eastAsiaTheme="minorEastAsia" w:hAnsi="Arial" w:cs="Arial"/>
                <w:sz w:val="16"/>
                <w:szCs w:val="16"/>
                <w:lang w:val="en-US" w:eastAsia="zh-CN"/>
              </w:rPr>
            </w:pPr>
            <w:r w:rsidRPr="00BB3464">
              <w:rPr>
                <w:rFonts w:ascii="Arial" w:eastAsiaTheme="minorEastAsia" w:hAnsi="Arial" w:cs="Arial"/>
                <w:b/>
                <w:sz w:val="16"/>
                <w:szCs w:val="16"/>
                <w:lang w:val="en-US" w:eastAsia="zh-CN"/>
              </w:rPr>
              <w:t>Age</w:t>
            </w:r>
            <w:r w:rsidRPr="00BB3464">
              <w:rPr>
                <w:rFonts w:ascii="Arial" w:eastAsiaTheme="minorEastAsia" w:hAnsi="Arial" w:cs="Arial"/>
                <w:sz w:val="16"/>
                <w:szCs w:val="16"/>
                <w:lang w:val="en-US" w:eastAsia="zh-CN"/>
              </w:rPr>
              <w:t xml:space="preserve">: 68. Born in Kyoto, Yasuda had 680 wins as a jockey between 1972 and 1994. In 1991, he rode a personal best 80 wins and partnered the legendary horse Tokai </w:t>
            </w:r>
            <w:proofErr w:type="spellStart"/>
            <w:r w:rsidRPr="00BB3464">
              <w:rPr>
                <w:rFonts w:ascii="Arial" w:eastAsiaTheme="minorEastAsia" w:hAnsi="Arial" w:cs="Arial"/>
                <w:sz w:val="16"/>
                <w:szCs w:val="16"/>
                <w:lang w:val="en-US" w:eastAsia="zh-CN"/>
              </w:rPr>
              <w:t>Teio</w:t>
            </w:r>
            <w:proofErr w:type="spellEnd"/>
            <w:r w:rsidRPr="00BB3464">
              <w:rPr>
                <w:rFonts w:ascii="Arial" w:eastAsiaTheme="minorEastAsia" w:hAnsi="Arial" w:cs="Arial"/>
                <w:sz w:val="16"/>
                <w:szCs w:val="16"/>
                <w:lang w:val="en-US" w:eastAsia="zh-CN"/>
              </w:rPr>
              <w:t xml:space="preserve"> to take two Japanese classics, the Satsuki </w:t>
            </w:r>
            <w:proofErr w:type="spellStart"/>
            <w:r w:rsidRPr="00BB3464">
              <w:rPr>
                <w:rFonts w:ascii="Arial" w:eastAsiaTheme="minorEastAsia" w:hAnsi="Arial" w:cs="Arial"/>
                <w:sz w:val="16"/>
                <w:szCs w:val="16"/>
                <w:lang w:val="en-US" w:eastAsia="zh-CN"/>
              </w:rPr>
              <w:t>Sho</w:t>
            </w:r>
            <w:proofErr w:type="spellEnd"/>
            <w:r w:rsidRPr="00BB3464">
              <w:rPr>
                <w:rFonts w:ascii="Arial" w:eastAsiaTheme="minorEastAsia" w:hAnsi="Arial" w:cs="Arial"/>
                <w:sz w:val="16"/>
                <w:szCs w:val="16"/>
                <w:lang w:val="en-US" w:eastAsia="zh-CN"/>
              </w:rPr>
              <w:t xml:space="preserve"> and Tokyo </w:t>
            </w:r>
            <w:proofErr w:type="spellStart"/>
            <w:r w:rsidRPr="00BB3464">
              <w:rPr>
                <w:rFonts w:ascii="Arial" w:eastAsiaTheme="minorEastAsia" w:hAnsi="Arial" w:cs="Arial"/>
                <w:sz w:val="16"/>
                <w:szCs w:val="16"/>
                <w:lang w:val="en-US" w:eastAsia="zh-CN"/>
              </w:rPr>
              <w:t>Yushun</w:t>
            </w:r>
            <w:proofErr w:type="spellEnd"/>
            <w:r w:rsidRPr="00BB3464">
              <w:rPr>
                <w:rFonts w:ascii="Arial" w:eastAsiaTheme="minorEastAsia" w:hAnsi="Arial" w:cs="Arial"/>
                <w:sz w:val="16"/>
                <w:szCs w:val="16"/>
                <w:lang w:val="en-US" w:eastAsia="zh-CN"/>
              </w:rPr>
              <w:t xml:space="preserve">. Yasuda obtained his training </w:t>
            </w:r>
            <w:proofErr w:type="spellStart"/>
            <w:r w:rsidRPr="00BB3464">
              <w:rPr>
                <w:rFonts w:ascii="Arial" w:eastAsiaTheme="minorEastAsia" w:hAnsi="Arial" w:cs="Arial"/>
                <w:sz w:val="16"/>
                <w:szCs w:val="16"/>
                <w:lang w:val="en-US" w:eastAsia="zh-CN"/>
              </w:rPr>
              <w:t>licence</w:t>
            </w:r>
            <w:proofErr w:type="spellEnd"/>
            <w:r w:rsidRPr="00BB3464">
              <w:rPr>
                <w:rFonts w:ascii="Arial" w:eastAsiaTheme="minorEastAsia" w:hAnsi="Arial" w:cs="Arial"/>
                <w:sz w:val="16"/>
                <w:szCs w:val="16"/>
                <w:lang w:val="en-US" w:eastAsia="zh-CN"/>
              </w:rPr>
              <w:t xml:space="preserve"> in 1994 and registered his first victory in March 1995. Yasuda notched his first JRA Champion Trainer title with 62 wins in 2019. He has saddled 861 JRA career wins, including 14 this season (as of 1 April). Of the 18 G1/JPN G1 wins he has amassed so far, the great Lord </w:t>
            </w:r>
            <w:proofErr w:type="spellStart"/>
            <w:r w:rsidRPr="00BB3464">
              <w:rPr>
                <w:rFonts w:ascii="Arial" w:eastAsiaTheme="minorEastAsia" w:hAnsi="Arial" w:cs="Arial"/>
                <w:sz w:val="16"/>
                <w:szCs w:val="16"/>
                <w:lang w:val="en-US" w:eastAsia="zh-CN"/>
              </w:rPr>
              <w:t>Kanaloa</w:t>
            </w:r>
            <w:proofErr w:type="spellEnd"/>
            <w:r w:rsidRPr="00BB3464">
              <w:rPr>
                <w:rFonts w:ascii="Arial" w:eastAsiaTheme="minorEastAsia" w:hAnsi="Arial" w:cs="Arial"/>
                <w:sz w:val="16"/>
                <w:szCs w:val="16"/>
                <w:lang w:val="en-US" w:eastAsia="zh-CN"/>
              </w:rPr>
              <w:t xml:space="preserve"> remains the best horse he has ever trained. The Hall of Famer and 2013 Japanese Horse of the Year notched six G1 wins, including back-to-back successes in the G1 Sprinters Stakes and G1 LONGINES Hong Kong Sprint in 2012 &amp; 2013. Lord </w:t>
            </w:r>
            <w:proofErr w:type="spellStart"/>
            <w:r w:rsidRPr="00BB3464">
              <w:rPr>
                <w:rFonts w:ascii="Arial" w:eastAsiaTheme="minorEastAsia" w:hAnsi="Arial" w:cs="Arial"/>
                <w:sz w:val="16"/>
                <w:szCs w:val="16"/>
                <w:lang w:val="en-US" w:eastAsia="zh-CN"/>
              </w:rPr>
              <w:t>Kanaloa’s</w:t>
            </w:r>
            <w:proofErr w:type="spellEnd"/>
            <w:r w:rsidRPr="00BB3464">
              <w:rPr>
                <w:rFonts w:ascii="Arial" w:eastAsiaTheme="minorEastAsia" w:hAnsi="Arial" w:cs="Arial"/>
                <w:sz w:val="16"/>
                <w:szCs w:val="16"/>
                <w:lang w:val="en-US" w:eastAsia="zh-CN"/>
              </w:rPr>
              <w:t xml:space="preserve"> son </w:t>
            </w:r>
            <w:proofErr w:type="spellStart"/>
            <w:r w:rsidRPr="00BB3464">
              <w:rPr>
                <w:rFonts w:ascii="Arial" w:eastAsiaTheme="minorEastAsia" w:hAnsi="Arial" w:cs="Arial"/>
                <w:sz w:val="16"/>
                <w:szCs w:val="16"/>
                <w:lang w:val="en-US" w:eastAsia="zh-CN"/>
              </w:rPr>
              <w:t>Danon</w:t>
            </w:r>
            <w:proofErr w:type="spellEnd"/>
            <w:r w:rsidRPr="00BB3464">
              <w:rPr>
                <w:rFonts w:ascii="Arial" w:eastAsiaTheme="minorEastAsia" w:hAnsi="Arial" w:cs="Arial"/>
                <w:sz w:val="16"/>
                <w:szCs w:val="16"/>
                <w:lang w:val="en-US" w:eastAsia="zh-CN"/>
              </w:rPr>
              <w:t xml:space="preserve"> Smash brought Yasuda a third G1 win in Hong Kong with success in the 2020 Hong Kong Sprint. </w:t>
            </w:r>
            <w:proofErr w:type="spellStart"/>
            <w:r w:rsidRPr="00BB3464">
              <w:rPr>
                <w:rFonts w:ascii="Arial" w:eastAsiaTheme="minorEastAsia" w:hAnsi="Arial" w:cs="Arial"/>
                <w:sz w:val="16"/>
                <w:szCs w:val="16"/>
                <w:lang w:val="en-US" w:eastAsia="zh-CN"/>
              </w:rPr>
              <w:t>Curren</w:t>
            </w:r>
            <w:proofErr w:type="spellEnd"/>
            <w:r w:rsidRPr="00BB3464">
              <w:rPr>
                <w:rFonts w:ascii="Arial" w:eastAsiaTheme="minorEastAsia" w:hAnsi="Arial" w:cs="Arial"/>
                <w:sz w:val="16"/>
                <w:szCs w:val="16"/>
                <w:lang w:val="en-US" w:eastAsia="zh-CN"/>
              </w:rPr>
              <w:t xml:space="preserve"> Chan (2011 Sprinters Stakes), Transcend (2010 &amp; 2011 Japan Cup Dirt), Grape Brandy (2013 February Stakes), </w:t>
            </w:r>
            <w:proofErr w:type="spellStart"/>
            <w:r w:rsidRPr="00BB3464">
              <w:rPr>
                <w:rFonts w:ascii="Arial" w:eastAsiaTheme="minorEastAsia" w:hAnsi="Arial" w:cs="Arial"/>
                <w:sz w:val="16"/>
                <w:szCs w:val="16"/>
                <w:lang w:val="en-US" w:eastAsia="zh-CN"/>
              </w:rPr>
              <w:t>Danon</w:t>
            </w:r>
            <w:proofErr w:type="spellEnd"/>
            <w:r w:rsidRPr="00BB3464">
              <w:rPr>
                <w:rFonts w:ascii="Arial" w:eastAsiaTheme="minorEastAsia" w:hAnsi="Arial" w:cs="Arial"/>
                <w:sz w:val="16"/>
                <w:szCs w:val="16"/>
                <w:lang w:val="en-US" w:eastAsia="zh-CN"/>
              </w:rPr>
              <w:t xml:space="preserve"> The Kid (2020 Hopeful Stakes) and Fashionista (2020 JBC Ladies’ Classic) are his other top performers. Hong Kong wins (as of 11 April): 3</w:t>
            </w: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113A76" w:rsidRPr="00766A57" w:rsidTr="008A1777">
        <w:trPr>
          <w:trHeight w:hRule="exact" w:val="454"/>
          <w:jc w:val="center"/>
        </w:trPr>
        <w:tc>
          <w:tcPr>
            <w:tcW w:w="1701" w:type="dxa"/>
            <w:vMerge w:val="restart"/>
          </w:tcPr>
          <w:p w:rsidR="00113A76" w:rsidRPr="00766A57" w:rsidRDefault="00072FD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ip C H.jpg"/>
                          <pic:cNvPicPr/>
                        </pic:nvPicPr>
                        <pic:blipFill>
                          <a:blip r:embed="rId20"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552" w:type="dxa"/>
          </w:tcPr>
          <w:p w:rsidR="00113A76" w:rsidRPr="00766A57" w:rsidRDefault="007D5AE3" w:rsidP="00DD48F3">
            <w:pPr>
              <w:rPr>
                <w:rFonts w:ascii="Arial" w:hAnsi="Arial" w:cs="Arial"/>
                <w:b/>
                <w:color w:val="000000"/>
                <w:sz w:val="18"/>
                <w:szCs w:val="18"/>
              </w:rPr>
            </w:pPr>
            <w:r w:rsidRPr="007D5AE3">
              <w:rPr>
                <w:rFonts w:ascii="Arial" w:hAnsi="Arial" w:cs="Arial"/>
                <w:b/>
                <w:color w:val="000000"/>
                <w:sz w:val="18"/>
                <w:szCs w:val="18"/>
              </w:rPr>
              <w:t>Yip, Dennis</w:t>
            </w:r>
            <w:r>
              <w:rPr>
                <w:rFonts w:ascii="Arial" w:hAnsi="Arial" w:cs="Arial"/>
                <w:b/>
                <w:color w:val="000000"/>
                <w:sz w:val="18"/>
                <w:szCs w:val="18"/>
              </w:rPr>
              <w:t xml:space="preserve"> C H</w:t>
            </w:r>
          </w:p>
        </w:tc>
        <w:tc>
          <w:tcPr>
            <w:tcW w:w="6463" w:type="dxa"/>
          </w:tcPr>
          <w:p w:rsidR="00113A76" w:rsidRPr="00766A57" w:rsidRDefault="00113A76" w:rsidP="007D5AE3">
            <w:pPr>
              <w:wordWrap w:val="0"/>
              <w:jc w:val="right"/>
              <w:rPr>
                <w:rFonts w:ascii="Arial" w:hAnsi="Arial" w:cs="Arial"/>
                <w:i/>
                <w:color w:val="000000"/>
                <w:sz w:val="18"/>
                <w:szCs w:val="18"/>
              </w:rPr>
            </w:pPr>
            <w:r w:rsidRPr="00113A76">
              <w:rPr>
                <w:rFonts w:ascii="Arial" w:hAnsi="Arial" w:cs="Arial"/>
                <w:i/>
                <w:color w:val="000000"/>
                <w:sz w:val="18"/>
                <w:szCs w:val="18"/>
              </w:rPr>
              <w:t>C</w:t>
            </w:r>
            <w:r w:rsidR="007D5AE3">
              <w:rPr>
                <w:rFonts w:ascii="Arial" w:hAnsi="Arial" w:cs="Arial"/>
                <w:i/>
                <w:color w:val="000000"/>
                <w:sz w:val="18"/>
                <w:szCs w:val="18"/>
              </w:rPr>
              <w:t>SP</w:t>
            </w:r>
            <w:r w:rsidRPr="00113A76">
              <w:rPr>
                <w:rFonts w:ascii="Arial" w:hAnsi="Arial" w:cs="Arial"/>
                <w:i/>
                <w:color w:val="000000"/>
                <w:sz w:val="18"/>
                <w:szCs w:val="18"/>
              </w:rPr>
              <w:t xml:space="preserve"> ‒ </w:t>
            </w:r>
            <w:r w:rsidR="007D5AE3">
              <w:rPr>
                <w:rFonts w:ascii="Arial" w:hAnsi="Arial" w:cs="Arial"/>
                <w:i/>
                <w:color w:val="000000"/>
                <w:sz w:val="18"/>
                <w:szCs w:val="18"/>
              </w:rPr>
              <w:t>Wishful Thinker</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113A76" w:rsidRPr="007D5AE3" w:rsidRDefault="007D5AE3" w:rsidP="00DD48F3">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53. HKJC Apprentice Jockeys' School graduate Dennis Yip was licensed as a jockey in Hong Kong between 1984 and 1993. He rode a total of 59 winners before moving on to learn the training game overseas and then acting as assistant to multiple champion trainer, Brian Kan. In 2002/03 he became a licensed trainer in his own right. Yip trained more than 30 winners in each of his seasons as a trainer until he fell short with 26 wins in the 2019/20 season, despite a solid back half to the campaign following a slow start. The 2011/12 season saw him reach the 50-win mark as he finished fourth in the trainers' premiership. He maintained his upward curve in 2012/13 as he sent out 69 winners to clinch his first trainers' title, sealing victory over Tony Cruz in the very last race of the season. His biggest win that term came with Go Baby Go in the HKG3 Bauhinia Sprint Trophy, while All You Wish took Champion Griffin honours and the Most Improved Horse title. </w:t>
            </w:r>
            <w:r w:rsidRPr="00BB3464">
              <w:rPr>
                <w:rFonts w:ascii="Arial" w:hAnsi="Arial" w:cs="Arial"/>
                <w:b/>
                <w:sz w:val="16"/>
                <w:szCs w:val="16"/>
              </w:rPr>
              <w:t>Honours</w:t>
            </w:r>
            <w:r w:rsidRPr="00BB3464">
              <w:rPr>
                <w:rFonts w:ascii="Arial" w:hAnsi="Arial" w:cs="Arial"/>
                <w:sz w:val="16"/>
                <w:szCs w:val="16"/>
              </w:rPr>
              <w:t>: Hong Kong Champion Trainer (2012/13). Hong Kong wins (as of 11 April): 768</w:t>
            </w:r>
          </w:p>
        </w:tc>
      </w:tr>
    </w:tbl>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072FDA" w:rsidP="00342DF7">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Yiu P F.jpg"/>
                          <pic:cNvPicPr/>
                        </pic:nvPicPr>
                        <pic:blipFill>
                          <a:blip r:embed="rId21" cstate="print">
                            <a:extLst>
                              <a:ext uri="{28A0092B-C50C-407E-A947-70E740481C1C}">
                                <a14:useLocalDpi xmlns:a14="http://schemas.microsoft.com/office/drawing/2010/main"/>
                              </a:ext>
                            </a:extLst>
                          </a:blip>
                          <a:stretch>
                            <a:fillRect/>
                          </a:stretch>
                        </pic:blipFill>
                        <pic:spPr>
                          <a:xfrm>
                            <a:off x="0" y="0"/>
                            <a:ext cx="961057" cy="1440000"/>
                          </a:xfrm>
                          <a:prstGeom prst="rect">
                            <a:avLst/>
                          </a:prstGeom>
                        </pic:spPr>
                      </pic:pic>
                    </a:graphicData>
                  </a:graphic>
                </wp:inline>
              </w:drawing>
            </w:r>
          </w:p>
        </w:tc>
        <w:tc>
          <w:tcPr>
            <w:tcW w:w="2811" w:type="dxa"/>
          </w:tcPr>
          <w:p w:rsidR="00342DF7" w:rsidRPr="00766A57" w:rsidRDefault="007D5AE3" w:rsidP="00342DF7">
            <w:pPr>
              <w:rPr>
                <w:rFonts w:ascii="Arial" w:hAnsi="Arial" w:cs="Arial"/>
                <w:b/>
                <w:color w:val="000000"/>
                <w:sz w:val="18"/>
                <w:szCs w:val="18"/>
              </w:rPr>
            </w:pPr>
            <w:proofErr w:type="spellStart"/>
            <w:r w:rsidRPr="007D5AE3">
              <w:rPr>
                <w:rFonts w:ascii="Arial" w:hAnsi="Arial" w:cs="Arial"/>
                <w:b/>
                <w:color w:val="000000"/>
                <w:sz w:val="18"/>
                <w:szCs w:val="18"/>
              </w:rPr>
              <w:t>Yiu</w:t>
            </w:r>
            <w:proofErr w:type="spellEnd"/>
            <w:r w:rsidRPr="007D5AE3">
              <w:rPr>
                <w:rFonts w:ascii="Arial" w:hAnsi="Arial" w:cs="Arial"/>
                <w:b/>
                <w:color w:val="000000"/>
                <w:sz w:val="18"/>
                <w:szCs w:val="18"/>
              </w:rPr>
              <w:t>, Ricky</w:t>
            </w:r>
            <w:r>
              <w:rPr>
                <w:rFonts w:ascii="Arial" w:hAnsi="Arial" w:cs="Arial"/>
                <w:b/>
                <w:color w:val="000000"/>
                <w:sz w:val="18"/>
                <w:szCs w:val="18"/>
              </w:rPr>
              <w:t xml:space="preserve"> P F</w:t>
            </w:r>
          </w:p>
        </w:tc>
        <w:tc>
          <w:tcPr>
            <w:tcW w:w="6204" w:type="dxa"/>
          </w:tcPr>
          <w:p w:rsidR="00342DF7" w:rsidRPr="00766A57" w:rsidRDefault="007D5AE3" w:rsidP="007D5AE3">
            <w:pPr>
              <w:wordWrap w:val="0"/>
              <w:jc w:val="right"/>
              <w:rPr>
                <w:rFonts w:ascii="Arial" w:hAnsi="Arial" w:cs="Arial"/>
                <w:i/>
                <w:color w:val="000000"/>
                <w:sz w:val="18"/>
                <w:szCs w:val="18"/>
              </w:rPr>
            </w:pPr>
            <w:r>
              <w:rPr>
                <w:rFonts w:ascii="Arial" w:hAnsi="Arial" w:cs="Arial"/>
                <w:i/>
                <w:color w:val="000000"/>
                <w:sz w:val="18"/>
                <w:szCs w:val="18"/>
              </w:rPr>
              <w:t>FWD</w:t>
            </w:r>
            <w:r w:rsidR="00113A76" w:rsidRPr="00113A76">
              <w:rPr>
                <w:rFonts w:ascii="Arial" w:hAnsi="Arial" w:cs="Arial"/>
                <w:i/>
                <w:color w:val="000000"/>
                <w:sz w:val="18"/>
                <w:szCs w:val="18"/>
              </w:rPr>
              <w:t xml:space="preserve">CM ‒ </w:t>
            </w:r>
            <w:r>
              <w:rPr>
                <w:rFonts w:ascii="Arial" w:hAnsi="Arial" w:cs="Arial"/>
                <w:i/>
                <w:color w:val="000000"/>
                <w:sz w:val="18"/>
                <w:szCs w:val="18"/>
              </w:rPr>
              <w:t>Mighty Giant</w:t>
            </w:r>
            <w:r w:rsidR="00113A76" w:rsidRPr="00113A76">
              <w:rPr>
                <w:rFonts w:ascii="Arial" w:hAnsi="Arial" w:cs="Arial"/>
                <w:i/>
                <w:color w:val="000000"/>
                <w:sz w:val="18"/>
                <w:szCs w:val="18"/>
              </w:rPr>
              <w:t xml:space="preserve">; CSP ‒ </w:t>
            </w:r>
            <w:r>
              <w:rPr>
                <w:rFonts w:ascii="Arial" w:hAnsi="Arial" w:cs="Arial"/>
                <w:i/>
                <w:color w:val="000000"/>
                <w:sz w:val="18"/>
                <w:szCs w:val="18"/>
              </w:rPr>
              <w:t>Jolly Banner, Voyage Warrior</w:t>
            </w:r>
          </w:p>
        </w:tc>
      </w:tr>
      <w:tr w:rsidR="00342DF7" w:rsidRPr="00766A57" w:rsidTr="007D5AE3">
        <w:trPr>
          <w:trHeight w:hRule="exact" w:val="243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7D5AE3" w:rsidRPr="00BB3464" w:rsidRDefault="007D5AE3" w:rsidP="007D5AE3">
            <w:pPr>
              <w:jc w:val="both"/>
              <w:rPr>
                <w:rFonts w:ascii="Arial" w:hAnsi="Arial" w:cs="Arial"/>
                <w:sz w:val="16"/>
                <w:szCs w:val="16"/>
              </w:rPr>
            </w:pPr>
            <w:r w:rsidRPr="00BB3464">
              <w:rPr>
                <w:rFonts w:ascii="Arial" w:hAnsi="Arial" w:cs="Arial"/>
                <w:b/>
                <w:sz w:val="16"/>
                <w:szCs w:val="16"/>
              </w:rPr>
              <w:t>Age:</w:t>
            </w:r>
            <w:r w:rsidRPr="00BB3464">
              <w:rPr>
                <w:rFonts w:ascii="Arial" w:hAnsi="Arial" w:cs="Arial"/>
                <w:sz w:val="16"/>
                <w:szCs w:val="16"/>
              </w:rPr>
              <w:t xml:space="preserve"> 63. Ricky </w:t>
            </w:r>
            <w:proofErr w:type="spellStart"/>
            <w:r w:rsidRPr="00BB3464">
              <w:rPr>
                <w:rFonts w:ascii="Arial" w:hAnsi="Arial" w:cs="Arial"/>
                <w:sz w:val="16"/>
                <w:szCs w:val="16"/>
              </w:rPr>
              <w:t>Yiu</w:t>
            </w:r>
            <w:proofErr w:type="spellEnd"/>
            <w:r w:rsidRPr="00BB3464">
              <w:rPr>
                <w:rFonts w:ascii="Arial" w:hAnsi="Arial" w:cs="Arial"/>
                <w:sz w:val="16"/>
                <w:szCs w:val="16"/>
              </w:rPr>
              <w:t xml:space="preserve"> rode 11 winners between 1974 and 1980 when apprenticed to Jack </w:t>
            </w:r>
            <w:proofErr w:type="spellStart"/>
            <w:r w:rsidRPr="00BB3464">
              <w:rPr>
                <w:rFonts w:ascii="Arial" w:hAnsi="Arial" w:cs="Arial"/>
                <w:sz w:val="16"/>
                <w:szCs w:val="16"/>
              </w:rPr>
              <w:t>Goswell</w:t>
            </w:r>
            <w:proofErr w:type="spellEnd"/>
            <w:r w:rsidRPr="00BB3464">
              <w:rPr>
                <w:rFonts w:ascii="Arial" w:hAnsi="Arial" w:cs="Arial"/>
                <w:sz w:val="16"/>
                <w:szCs w:val="16"/>
              </w:rPr>
              <w:t xml:space="preserve">, and was first licensed as a trainer in 1995/96, after learning the ropes as assistant trainer to Gordon Smyth and Eddie Lo. He achieved a lifelong ambition in 2019/20 when he was crowned champion trainer, having unexpectedly led his rivals for most of the campaign; his final tally of 67 wins meant that he held off second-placed Tony Cruz by two. One of his greatest early moments came with Fairy King Prawn's success in the inaugural Hong Kong Sprint of 1999. Three-time world champion sprinter Sacred Kingdom, one of Hong Kong's all-time greats, was his outstanding stable star and the two-time G1 Hong Kong Sprint winner and 2009/10 Horse of the Year won the Hong Kong Champion Sprinter title for the fourth year in succession in 2010/11. In 2010 he also sent out Ultra Fantasy to triumph in the G1 Sprinters Stakes at Nakayama as, with Alex Lai on board, the pair became the first Hong Kong Chinese trainer-jockey partnership to triumph in an overseas G1 event. Following Sacred Kingdom's retirement in the spring of 2012, another blistering speedster, Amber Sky, provided </w:t>
            </w:r>
            <w:proofErr w:type="spellStart"/>
            <w:r w:rsidRPr="00BB3464">
              <w:rPr>
                <w:rFonts w:ascii="Arial" w:hAnsi="Arial" w:cs="Arial"/>
                <w:sz w:val="16"/>
                <w:szCs w:val="16"/>
              </w:rPr>
              <w:t>Yiu</w:t>
            </w:r>
            <w:proofErr w:type="spellEnd"/>
            <w:r w:rsidRPr="00BB3464">
              <w:rPr>
                <w:rFonts w:ascii="Arial" w:hAnsi="Arial" w:cs="Arial"/>
                <w:sz w:val="16"/>
                <w:szCs w:val="16"/>
              </w:rPr>
              <w:t xml:space="preserve"> with further elite success at home and abroad. His son, Eric </w:t>
            </w:r>
            <w:proofErr w:type="spellStart"/>
            <w:r w:rsidRPr="00BB3464">
              <w:rPr>
                <w:rFonts w:ascii="Arial" w:hAnsi="Arial" w:cs="Arial"/>
                <w:sz w:val="16"/>
                <w:szCs w:val="16"/>
              </w:rPr>
              <w:t>Yiu</w:t>
            </w:r>
            <w:proofErr w:type="spellEnd"/>
            <w:r w:rsidRPr="00BB3464">
              <w:rPr>
                <w:rFonts w:ascii="Arial" w:hAnsi="Arial" w:cs="Arial"/>
                <w:sz w:val="16"/>
                <w:szCs w:val="16"/>
              </w:rPr>
              <w:t xml:space="preserve">, was appointed the stable's assistant trainer ahead of the 2018/19 season. </w:t>
            </w:r>
            <w:r w:rsidRPr="00BB3464">
              <w:rPr>
                <w:rFonts w:ascii="Arial" w:hAnsi="Arial" w:cs="Arial"/>
                <w:b/>
                <w:sz w:val="16"/>
                <w:szCs w:val="16"/>
              </w:rPr>
              <w:t>Honours:</w:t>
            </w:r>
            <w:r w:rsidRPr="00BB3464">
              <w:rPr>
                <w:rFonts w:ascii="Arial" w:hAnsi="Arial" w:cs="Arial"/>
                <w:sz w:val="16"/>
                <w:szCs w:val="16"/>
              </w:rPr>
              <w:t xml:space="preserve"> Hong Kong Champion Trainer (2019/20). </w:t>
            </w:r>
            <w:r w:rsidRPr="00BB3464">
              <w:rPr>
                <w:rFonts w:ascii="Arial" w:hAnsi="Arial" w:cs="Arial"/>
                <w:b/>
                <w:sz w:val="16"/>
                <w:szCs w:val="16"/>
              </w:rPr>
              <w:t>FWD Champions Day race wins (3):</w:t>
            </w:r>
            <w:r w:rsidRPr="00BB3464">
              <w:rPr>
                <w:rFonts w:ascii="Arial" w:hAnsi="Arial" w:cs="Arial"/>
                <w:sz w:val="16"/>
                <w:szCs w:val="16"/>
              </w:rPr>
              <w:t xml:space="preserve"> Chairman’s Sprint Prize (1999 Fairy King Prawn, 2008 and 2010 Sacred Kingdom).  Hong Kong wins (as of 11 April): 838</w:t>
            </w:r>
          </w:p>
          <w:p w:rsidR="00342DF7" w:rsidRPr="00AE763A" w:rsidRDefault="00342DF7" w:rsidP="00AE763A">
            <w:pPr>
              <w:jc w:val="both"/>
              <w:rPr>
                <w:rFonts w:ascii="Arial" w:hAnsi="Arial" w:cs="Arial"/>
                <w:color w:val="1F497D"/>
                <w:sz w:val="16"/>
                <w:szCs w:val="16"/>
                <w:lang w:val="en-US" w:eastAsia="zh-CN"/>
              </w:rPr>
            </w:pPr>
          </w:p>
        </w:tc>
      </w:tr>
    </w:tbl>
    <w:p w:rsidR="00BB4B93" w:rsidRDefault="00BB4B93">
      <w:pPr>
        <w:rPr>
          <w:color w:val="000000"/>
          <w:sz w:val="16"/>
          <w:szCs w:val="16"/>
        </w:rPr>
      </w:pPr>
    </w:p>
    <w:sectPr w:rsidR="00BB4B93" w:rsidSect="007F0CC5">
      <w:headerReference w:type="default" r:id="rId22"/>
      <w:footerReference w:type="default" r:id="rId23"/>
      <w:type w:val="continuous"/>
      <w:pgSz w:w="11907" w:h="16840" w:code="9"/>
      <w:pgMar w:top="567" w:right="567" w:bottom="567" w:left="567" w:header="454" w:footer="454" w:gutter="0"/>
      <w:pgNumType w:fmt="numberInDash" w:start="3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89" w:rsidRDefault="00066689">
      <w:r>
        <w:separator/>
      </w:r>
    </w:p>
  </w:endnote>
  <w:endnote w:type="continuationSeparator" w:id="0">
    <w:p w:rsidR="00066689" w:rsidRDefault="0006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2F56B7">
      <w:rPr>
        <w:rFonts w:ascii="Arial" w:hAnsi="Arial" w:cs="Arial"/>
        <w:noProof/>
        <w:sz w:val="14"/>
        <w:szCs w:val="14"/>
      </w:rPr>
      <w:t>- 41 -</w:t>
    </w:r>
    <w:r w:rsidRPr="00742172">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89" w:rsidRDefault="00066689">
      <w:r>
        <w:separator/>
      </w:r>
    </w:p>
  </w:footnote>
  <w:footnote w:type="continuationSeparator" w:id="0">
    <w:p w:rsidR="00066689" w:rsidRDefault="0006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5B2545">
    <w:pPr>
      <w:pStyle w:val="Header"/>
      <w:rPr>
        <w:rFonts w:ascii="Arial" w:hAnsi="Arial" w:cs="Arial"/>
        <w:sz w:val="14"/>
        <w:szCs w:val="14"/>
        <w:lang w:val="en-US"/>
      </w:rPr>
    </w:pPr>
    <w:r>
      <w:rPr>
        <w:rFonts w:ascii="Arial" w:hAnsi="Arial" w:cs="Arial"/>
        <w:sz w:val="14"/>
        <w:szCs w:val="14"/>
        <w:lang w:val="en-US"/>
      </w:rPr>
      <w:t>Trainer</w:t>
    </w:r>
    <w:r w:rsidR="00CF7E82">
      <w:rPr>
        <w:rFonts w:ascii="Arial" w:hAnsi="Arial" w:cs="Arial"/>
        <w:sz w:val="14"/>
        <w:szCs w:val="14"/>
        <w:lang w:val="en-US"/>
      </w:rPr>
      <w:t>s</w:t>
    </w:r>
    <w:r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025D8"/>
    <w:rsid w:val="00020861"/>
    <w:rsid w:val="00021181"/>
    <w:rsid w:val="00032763"/>
    <w:rsid w:val="000331A9"/>
    <w:rsid w:val="00033C0E"/>
    <w:rsid w:val="000342E5"/>
    <w:rsid w:val="0004073C"/>
    <w:rsid w:val="0004107D"/>
    <w:rsid w:val="00044574"/>
    <w:rsid w:val="000612BF"/>
    <w:rsid w:val="00066689"/>
    <w:rsid w:val="00072FDA"/>
    <w:rsid w:val="00073657"/>
    <w:rsid w:val="00074867"/>
    <w:rsid w:val="00083D7C"/>
    <w:rsid w:val="000849EB"/>
    <w:rsid w:val="00090D2B"/>
    <w:rsid w:val="00093B80"/>
    <w:rsid w:val="0009476C"/>
    <w:rsid w:val="00094DBD"/>
    <w:rsid w:val="000951BE"/>
    <w:rsid w:val="00095245"/>
    <w:rsid w:val="000A047B"/>
    <w:rsid w:val="000A14C0"/>
    <w:rsid w:val="000A2F66"/>
    <w:rsid w:val="000A543D"/>
    <w:rsid w:val="000A6300"/>
    <w:rsid w:val="000B769F"/>
    <w:rsid w:val="000C1581"/>
    <w:rsid w:val="000C36E0"/>
    <w:rsid w:val="000D0A0C"/>
    <w:rsid w:val="000D1352"/>
    <w:rsid w:val="000D74DB"/>
    <w:rsid w:val="000F3B8A"/>
    <w:rsid w:val="000F45CA"/>
    <w:rsid w:val="000F608C"/>
    <w:rsid w:val="001031F9"/>
    <w:rsid w:val="00107AAD"/>
    <w:rsid w:val="001126C8"/>
    <w:rsid w:val="00113A76"/>
    <w:rsid w:val="00124592"/>
    <w:rsid w:val="00125EC9"/>
    <w:rsid w:val="001426A5"/>
    <w:rsid w:val="0015324C"/>
    <w:rsid w:val="001564F4"/>
    <w:rsid w:val="0015682D"/>
    <w:rsid w:val="001613A6"/>
    <w:rsid w:val="001809CE"/>
    <w:rsid w:val="00181696"/>
    <w:rsid w:val="00182114"/>
    <w:rsid w:val="001911B7"/>
    <w:rsid w:val="00192381"/>
    <w:rsid w:val="001A157A"/>
    <w:rsid w:val="001A162D"/>
    <w:rsid w:val="001A5AC9"/>
    <w:rsid w:val="001A5B8D"/>
    <w:rsid w:val="001A7A42"/>
    <w:rsid w:val="001B4A0E"/>
    <w:rsid w:val="001C2385"/>
    <w:rsid w:val="001C55AD"/>
    <w:rsid w:val="001C642D"/>
    <w:rsid w:val="001D20C0"/>
    <w:rsid w:val="001D55EB"/>
    <w:rsid w:val="001D7E67"/>
    <w:rsid w:val="001F0C7E"/>
    <w:rsid w:val="001F1046"/>
    <w:rsid w:val="001F6901"/>
    <w:rsid w:val="00200A42"/>
    <w:rsid w:val="00203295"/>
    <w:rsid w:val="0020445C"/>
    <w:rsid w:val="00212007"/>
    <w:rsid w:val="00221CD9"/>
    <w:rsid w:val="00224425"/>
    <w:rsid w:val="00230D73"/>
    <w:rsid w:val="00231459"/>
    <w:rsid w:val="002328E9"/>
    <w:rsid w:val="00251C2F"/>
    <w:rsid w:val="002577F5"/>
    <w:rsid w:val="00261ADA"/>
    <w:rsid w:val="00263B7A"/>
    <w:rsid w:val="00263EDD"/>
    <w:rsid w:val="00273451"/>
    <w:rsid w:val="002762B5"/>
    <w:rsid w:val="002810FC"/>
    <w:rsid w:val="00283DFD"/>
    <w:rsid w:val="00286203"/>
    <w:rsid w:val="0028715D"/>
    <w:rsid w:val="00290BFD"/>
    <w:rsid w:val="002910D8"/>
    <w:rsid w:val="002B0717"/>
    <w:rsid w:val="002B1014"/>
    <w:rsid w:val="002B1D19"/>
    <w:rsid w:val="002B708D"/>
    <w:rsid w:val="002B7A4A"/>
    <w:rsid w:val="002C07B8"/>
    <w:rsid w:val="002C3A34"/>
    <w:rsid w:val="002C42A7"/>
    <w:rsid w:val="002C7B3E"/>
    <w:rsid w:val="002D377D"/>
    <w:rsid w:val="002D404C"/>
    <w:rsid w:val="002E652B"/>
    <w:rsid w:val="002F56B7"/>
    <w:rsid w:val="002F7C6C"/>
    <w:rsid w:val="0031136F"/>
    <w:rsid w:val="00323E9C"/>
    <w:rsid w:val="00324484"/>
    <w:rsid w:val="00332C36"/>
    <w:rsid w:val="003368C2"/>
    <w:rsid w:val="00342DF7"/>
    <w:rsid w:val="00343330"/>
    <w:rsid w:val="00346690"/>
    <w:rsid w:val="00361E05"/>
    <w:rsid w:val="00361E29"/>
    <w:rsid w:val="003636C1"/>
    <w:rsid w:val="00375C6D"/>
    <w:rsid w:val="0038122A"/>
    <w:rsid w:val="003844FC"/>
    <w:rsid w:val="003B60A7"/>
    <w:rsid w:val="003C1CBB"/>
    <w:rsid w:val="003C4DAE"/>
    <w:rsid w:val="003C5B41"/>
    <w:rsid w:val="003C7F67"/>
    <w:rsid w:val="003D1417"/>
    <w:rsid w:val="003D7D5A"/>
    <w:rsid w:val="003E3A8C"/>
    <w:rsid w:val="003F0795"/>
    <w:rsid w:val="003F1F5D"/>
    <w:rsid w:val="0040076B"/>
    <w:rsid w:val="0040359B"/>
    <w:rsid w:val="00405ABF"/>
    <w:rsid w:val="00410039"/>
    <w:rsid w:val="00412DFB"/>
    <w:rsid w:val="00413E23"/>
    <w:rsid w:val="00423420"/>
    <w:rsid w:val="00427A8C"/>
    <w:rsid w:val="004343D1"/>
    <w:rsid w:val="00437600"/>
    <w:rsid w:val="0044572F"/>
    <w:rsid w:val="00450D5B"/>
    <w:rsid w:val="0045155B"/>
    <w:rsid w:val="004566D8"/>
    <w:rsid w:val="004604C2"/>
    <w:rsid w:val="00461840"/>
    <w:rsid w:val="00464784"/>
    <w:rsid w:val="0047221C"/>
    <w:rsid w:val="0047527E"/>
    <w:rsid w:val="00477906"/>
    <w:rsid w:val="00486DB6"/>
    <w:rsid w:val="0049098C"/>
    <w:rsid w:val="004A7AD4"/>
    <w:rsid w:val="004B2501"/>
    <w:rsid w:val="004B4D97"/>
    <w:rsid w:val="004B6041"/>
    <w:rsid w:val="004B7979"/>
    <w:rsid w:val="004B7F30"/>
    <w:rsid w:val="004C0E26"/>
    <w:rsid w:val="004C2C2D"/>
    <w:rsid w:val="004C355C"/>
    <w:rsid w:val="004E2E37"/>
    <w:rsid w:val="004E569B"/>
    <w:rsid w:val="0050003B"/>
    <w:rsid w:val="00500702"/>
    <w:rsid w:val="005023B0"/>
    <w:rsid w:val="00507C2B"/>
    <w:rsid w:val="0051741E"/>
    <w:rsid w:val="00526BDD"/>
    <w:rsid w:val="00526C31"/>
    <w:rsid w:val="00532FA6"/>
    <w:rsid w:val="00533495"/>
    <w:rsid w:val="00545AE8"/>
    <w:rsid w:val="005578A8"/>
    <w:rsid w:val="005607B8"/>
    <w:rsid w:val="00572429"/>
    <w:rsid w:val="005803D6"/>
    <w:rsid w:val="0058048E"/>
    <w:rsid w:val="00581DF4"/>
    <w:rsid w:val="00583EDD"/>
    <w:rsid w:val="00590B87"/>
    <w:rsid w:val="0059317B"/>
    <w:rsid w:val="005A1DDE"/>
    <w:rsid w:val="005A208F"/>
    <w:rsid w:val="005A4260"/>
    <w:rsid w:val="005A4BE9"/>
    <w:rsid w:val="005B2545"/>
    <w:rsid w:val="005B33C6"/>
    <w:rsid w:val="005B6618"/>
    <w:rsid w:val="005B77F8"/>
    <w:rsid w:val="005D3155"/>
    <w:rsid w:val="005D4D3E"/>
    <w:rsid w:val="005D6FC9"/>
    <w:rsid w:val="005E48ED"/>
    <w:rsid w:val="005E5448"/>
    <w:rsid w:val="005E6581"/>
    <w:rsid w:val="005E75B2"/>
    <w:rsid w:val="005F2DBD"/>
    <w:rsid w:val="005F5A81"/>
    <w:rsid w:val="006012CC"/>
    <w:rsid w:val="00601BAF"/>
    <w:rsid w:val="00615F5C"/>
    <w:rsid w:val="00620202"/>
    <w:rsid w:val="00621DC1"/>
    <w:rsid w:val="00625781"/>
    <w:rsid w:val="00627973"/>
    <w:rsid w:val="0063089A"/>
    <w:rsid w:val="0063735E"/>
    <w:rsid w:val="00646CCB"/>
    <w:rsid w:val="006511B5"/>
    <w:rsid w:val="006513E5"/>
    <w:rsid w:val="00652B97"/>
    <w:rsid w:val="0068015D"/>
    <w:rsid w:val="006933E9"/>
    <w:rsid w:val="00696D25"/>
    <w:rsid w:val="006A0566"/>
    <w:rsid w:val="006B02BE"/>
    <w:rsid w:val="006B1703"/>
    <w:rsid w:val="006B36F7"/>
    <w:rsid w:val="006B5018"/>
    <w:rsid w:val="006D4D6E"/>
    <w:rsid w:val="006D5E74"/>
    <w:rsid w:val="006D761C"/>
    <w:rsid w:val="006E683D"/>
    <w:rsid w:val="006E761C"/>
    <w:rsid w:val="006F074F"/>
    <w:rsid w:val="006F3B82"/>
    <w:rsid w:val="0070439C"/>
    <w:rsid w:val="00714118"/>
    <w:rsid w:val="00714567"/>
    <w:rsid w:val="00715C71"/>
    <w:rsid w:val="00715D94"/>
    <w:rsid w:val="00716B0B"/>
    <w:rsid w:val="0072680D"/>
    <w:rsid w:val="00734C75"/>
    <w:rsid w:val="00742172"/>
    <w:rsid w:val="0074288F"/>
    <w:rsid w:val="0075463C"/>
    <w:rsid w:val="007546BF"/>
    <w:rsid w:val="00754E12"/>
    <w:rsid w:val="0075633E"/>
    <w:rsid w:val="00761BAC"/>
    <w:rsid w:val="00764A5A"/>
    <w:rsid w:val="00765E0D"/>
    <w:rsid w:val="00766A57"/>
    <w:rsid w:val="00767349"/>
    <w:rsid w:val="00767502"/>
    <w:rsid w:val="00772584"/>
    <w:rsid w:val="0077501D"/>
    <w:rsid w:val="00775781"/>
    <w:rsid w:val="00782F30"/>
    <w:rsid w:val="00783517"/>
    <w:rsid w:val="00785BD7"/>
    <w:rsid w:val="00790DCB"/>
    <w:rsid w:val="00792368"/>
    <w:rsid w:val="007A19A8"/>
    <w:rsid w:val="007A4391"/>
    <w:rsid w:val="007A52AB"/>
    <w:rsid w:val="007C0A6C"/>
    <w:rsid w:val="007C114D"/>
    <w:rsid w:val="007C322C"/>
    <w:rsid w:val="007D0825"/>
    <w:rsid w:val="007D2F32"/>
    <w:rsid w:val="007D32F7"/>
    <w:rsid w:val="007D3888"/>
    <w:rsid w:val="007D5AE3"/>
    <w:rsid w:val="007D7959"/>
    <w:rsid w:val="007E32AC"/>
    <w:rsid w:val="007E7333"/>
    <w:rsid w:val="007F0CC5"/>
    <w:rsid w:val="007F7F3A"/>
    <w:rsid w:val="00800E1D"/>
    <w:rsid w:val="008046CE"/>
    <w:rsid w:val="00807C02"/>
    <w:rsid w:val="00814D17"/>
    <w:rsid w:val="00824BE9"/>
    <w:rsid w:val="008279AF"/>
    <w:rsid w:val="00837599"/>
    <w:rsid w:val="00842AED"/>
    <w:rsid w:val="00843C18"/>
    <w:rsid w:val="00846D39"/>
    <w:rsid w:val="00846EFB"/>
    <w:rsid w:val="00857BDA"/>
    <w:rsid w:val="00864E38"/>
    <w:rsid w:val="008705D6"/>
    <w:rsid w:val="00875355"/>
    <w:rsid w:val="00884878"/>
    <w:rsid w:val="00886967"/>
    <w:rsid w:val="008901EA"/>
    <w:rsid w:val="008A1777"/>
    <w:rsid w:val="008A303E"/>
    <w:rsid w:val="008A5BBB"/>
    <w:rsid w:val="008A6890"/>
    <w:rsid w:val="008B6003"/>
    <w:rsid w:val="008C3F31"/>
    <w:rsid w:val="008D118B"/>
    <w:rsid w:val="008D351F"/>
    <w:rsid w:val="008E5822"/>
    <w:rsid w:val="008F1D85"/>
    <w:rsid w:val="008F2963"/>
    <w:rsid w:val="0090422F"/>
    <w:rsid w:val="00904B41"/>
    <w:rsid w:val="0090736C"/>
    <w:rsid w:val="00910CE7"/>
    <w:rsid w:val="00915881"/>
    <w:rsid w:val="00917C58"/>
    <w:rsid w:val="0092156D"/>
    <w:rsid w:val="009223CD"/>
    <w:rsid w:val="0093135E"/>
    <w:rsid w:val="0093427C"/>
    <w:rsid w:val="009427F8"/>
    <w:rsid w:val="009476B9"/>
    <w:rsid w:val="009530A4"/>
    <w:rsid w:val="0095499C"/>
    <w:rsid w:val="00962E94"/>
    <w:rsid w:val="00970023"/>
    <w:rsid w:val="00971042"/>
    <w:rsid w:val="00971A6A"/>
    <w:rsid w:val="009751E2"/>
    <w:rsid w:val="00975B7A"/>
    <w:rsid w:val="00976E74"/>
    <w:rsid w:val="00981497"/>
    <w:rsid w:val="00987546"/>
    <w:rsid w:val="009A1275"/>
    <w:rsid w:val="009B02F9"/>
    <w:rsid w:val="009B0FFB"/>
    <w:rsid w:val="009B5905"/>
    <w:rsid w:val="009C016A"/>
    <w:rsid w:val="009C269C"/>
    <w:rsid w:val="009C4086"/>
    <w:rsid w:val="009C5C47"/>
    <w:rsid w:val="009D075F"/>
    <w:rsid w:val="009D715A"/>
    <w:rsid w:val="009D76EC"/>
    <w:rsid w:val="009E47D7"/>
    <w:rsid w:val="009E5CAD"/>
    <w:rsid w:val="009F2C77"/>
    <w:rsid w:val="009F31B8"/>
    <w:rsid w:val="009F469A"/>
    <w:rsid w:val="009F6346"/>
    <w:rsid w:val="009F7676"/>
    <w:rsid w:val="00A00AEF"/>
    <w:rsid w:val="00A10601"/>
    <w:rsid w:val="00A11B8A"/>
    <w:rsid w:val="00A146DA"/>
    <w:rsid w:val="00A16290"/>
    <w:rsid w:val="00A26557"/>
    <w:rsid w:val="00A311A5"/>
    <w:rsid w:val="00A31B6E"/>
    <w:rsid w:val="00A36514"/>
    <w:rsid w:val="00A427D1"/>
    <w:rsid w:val="00A447CD"/>
    <w:rsid w:val="00A45458"/>
    <w:rsid w:val="00A478ED"/>
    <w:rsid w:val="00A531A2"/>
    <w:rsid w:val="00A551FB"/>
    <w:rsid w:val="00A640AC"/>
    <w:rsid w:val="00A65B23"/>
    <w:rsid w:val="00A67DDA"/>
    <w:rsid w:val="00A70F51"/>
    <w:rsid w:val="00A757D3"/>
    <w:rsid w:val="00A76B29"/>
    <w:rsid w:val="00A774C9"/>
    <w:rsid w:val="00A83D78"/>
    <w:rsid w:val="00AA05B9"/>
    <w:rsid w:val="00AA4F53"/>
    <w:rsid w:val="00AA6379"/>
    <w:rsid w:val="00AA6834"/>
    <w:rsid w:val="00AB21E3"/>
    <w:rsid w:val="00AB35DB"/>
    <w:rsid w:val="00AB4057"/>
    <w:rsid w:val="00AC11B2"/>
    <w:rsid w:val="00AC1E8D"/>
    <w:rsid w:val="00AC2BC4"/>
    <w:rsid w:val="00AC5344"/>
    <w:rsid w:val="00AD33B4"/>
    <w:rsid w:val="00AE763A"/>
    <w:rsid w:val="00AF0C15"/>
    <w:rsid w:val="00B0638B"/>
    <w:rsid w:val="00B16FDB"/>
    <w:rsid w:val="00B17194"/>
    <w:rsid w:val="00B239A0"/>
    <w:rsid w:val="00B239B8"/>
    <w:rsid w:val="00B311E7"/>
    <w:rsid w:val="00B32BE4"/>
    <w:rsid w:val="00B4011A"/>
    <w:rsid w:val="00B414F8"/>
    <w:rsid w:val="00B46996"/>
    <w:rsid w:val="00B46AC6"/>
    <w:rsid w:val="00B515CE"/>
    <w:rsid w:val="00B52F1F"/>
    <w:rsid w:val="00B66E56"/>
    <w:rsid w:val="00BA2A00"/>
    <w:rsid w:val="00BA2E11"/>
    <w:rsid w:val="00BB0085"/>
    <w:rsid w:val="00BB0E4B"/>
    <w:rsid w:val="00BB425B"/>
    <w:rsid w:val="00BB4B93"/>
    <w:rsid w:val="00BD158E"/>
    <w:rsid w:val="00BD5326"/>
    <w:rsid w:val="00BD532A"/>
    <w:rsid w:val="00BD6333"/>
    <w:rsid w:val="00BE0C94"/>
    <w:rsid w:val="00C024BE"/>
    <w:rsid w:val="00C05682"/>
    <w:rsid w:val="00C1219E"/>
    <w:rsid w:val="00C128FF"/>
    <w:rsid w:val="00C20A93"/>
    <w:rsid w:val="00C26C35"/>
    <w:rsid w:val="00C36C73"/>
    <w:rsid w:val="00C46C17"/>
    <w:rsid w:val="00C5706E"/>
    <w:rsid w:val="00C61622"/>
    <w:rsid w:val="00C63BEB"/>
    <w:rsid w:val="00C653C7"/>
    <w:rsid w:val="00C71BD6"/>
    <w:rsid w:val="00C71EE3"/>
    <w:rsid w:val="00C726E8"/>
    <w:rsid w:val="00C7627E"/>
    <w:rsid w:val="00C8067D"/>
    <w:rsid w:val="00C8179A"/>
    <w:rsid w:val="00C93ED8"/>
    <w:rsid w:val="00C9490A"/>
    <w:rsid w:val="00C94970"/>
    <w:rsid w:val="00C94C76"/>
    <w:rsid w:val="00CB3D95"/>
    <w:rsid w:val="00CE737C"/>
    <w:rsid w:val="00CF0B44"/>
    <w:rsid w:val="00CF6890"/>
    <w:rsid w:val="00CF7E82"/>
    <w:rsid w:val="00D01297"/>
    <w:rsid w:val="00D01E33"/>
    <w:rsid w:val="00D0652D"/>
    <w:rsid w:val="00D07F4B"/>
    <w:rsid w:val="00D10F58"/>
    <w:rsid w:val="00D11243"/>
    <w:rsid w:val="00D11306"/>
    <w:rsid w:val="00D1143C"/>
    <w:rsid w:val="00D230BA"/>
    <w:rsid w:val="00D252E1"/>
    <w:rsid w:val="00D25A6D"/>
    <w:rsid w:val="00D274FA"/>
    <w:rsid w:val="00D320F2"/>
    <w:rsid w:val="00D33000"/>
    <w:rsid w:val="00D43635"/>
    <w:rsid w:val="00D5065F"/>
    <w:rsid w:val="00D50ADA"/>
    <w:rsid w:val="00D512CD"/>
    <w:rsid w:val="00D66F7D"/>
    <w:rsid w:val="00D97326"/>
    <w:rsid w:val="00D9788D"/>
    <w:rsid w:val="00DA3F04"/>
    <w:rsid w:val="00DA48FD"/>
    <w:rsid w:val="00DD07F7"/>
    <w:rsid w:val="00DE2F7B"/>
    <w:rsid w:val="00DE52CF"/>
    <w:rsid w:val="00DE5B25"/>
    <w:rsid w:val="00DE6157"/>
    <w:rsid w:val="00DE6C75"/>
    <w:rsid w:val="00DF3361"/>
    <w:rsid w:val="00DF39A1"/>
    <w:rsid w:val="00DF5601"/>
    <w:rsid w:val="00E000C8"/>
    <w:rsid w:val="00E01949"/>
    <w:rsid w:val="00E0242A"/>
    <w:rsid w:val="00E038A4"/>
    <w:rsid w:val="00E069AF"/>
    <w:rsid w:val="00E13E41"/>
    <w:rsid w:val="00E167AE"/>
    <w:rsid w:val="00E257FE"/>
    <w:rsid w:val="00E34241"/>
    <w:rsid w:val="00E34C79"/>
    <w:rsid w:val="00E34FFA"/>
    <w:rsid w:val="00E3784A"/>
    <w:rsid w:val="00E53E7F"/>
    <w:rsid w:val="00E70E81"/>
    <w:rsid w:val="00E737EC"/>
    <w:rsid w:val="00E77828"/>
    <w:rsid w:val="00E80F0C"/>
    <w:rsid w:val="00E83658"/>
    <w:rsid w:val="00E90A32"/>
    <w:rsid w:val="00E93F60"/>
    <w:rsid w:val="00E95F31"/>
    <w:rsid w:val="00E97644"/>
    <w:rsid w:val="00EA5112"/>
    <w:rsid w:val="00EA7931"/>
    <w:rsid w:val="00EB30D1"/>
    <w:rsid w:val="00EC02E3"/>
    <w:rsid w:val="00EC05E7"/>
    <w:rsid w:val="00EC142D"/>
    <w:rsid w:val="00EC202C"/>
    <w:rsid w:val="00ED3294"/>
    <w:rsid w:val="00EE5657"/>
    <w:rsid w:val="00F04327"/>
    <w:rsid w:val="00F05F7B"/>
    <w:rsid w:val="00F11974"/>
    <w:rsid w:val="00F1258D"/>
    <w:rsid w:val="00F1402D"/>
    <w:rsid w:val="00F16469"/>
    <w:rsid w:val="00F254FC"/>
    <w:rsid w:val="00F31B7D"/>
    <w:rsid w:val="00F34052"/>
    <w:rsid w:val="00F40B32"/>
    <w:rsid w:val="00F41B99"/>
    <w:rsid w:val="00F44858"/>
    <w:rsid w:val="00F47557"/>
    <w:rsid w:val="00F5310C"/>
    <w:rsid w:val="00F547AC"/>
    <w:rsid w:val="00F747A7"/>
    <w:rsid w:val="00F753FA"/>
    <w:rsid w:val="00F836B5"/>
    <w:rsid w:val="00F85FFC"/>
    <w:rsid w:val="00F87587"/>
    <w:rsid w:val="00F9524B"/>
    <w:rsid w:val="00F97BBF"/>
    <w:rsid w:val="00FA47E2"/>
    <w:rsid w:val="00FA4D29"/>
    <w:rsid w:val="00FA5D2D"/>
    <w:rsid w:val="00FA5ECE"/>
    <w:rsid w:val="00FA7B2F"/>
    <w:rsid w:val="00FA7D2D"/>
    <w:rsid w:val="00FC05C6"/>
    <w:rsid w:val="00FC724F"/>
    <w:rsid w:val="00FD4201"/>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B0F9675E-E51D-439A-99A3-004D582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1988049331">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B6BD-25D7-4F48-91BE-C1F1D76A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2945</Words>
  <Characters>13979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WL</dc:creator>
  <cp:lastModifiedBy>LEUNG, Wendy Y W (Handicapping and Race Planning Support Manager)</cp:lastModifiedBy>
  <cp:revision>12</cp:revision>
  <cp:lastPrinted>2017-11-28T03:24:00Z</cp:lastPrinted>
  <dcterms:created xsi:type="dcterms:W3CDTF">2021-04-07T08:47:00Z</dcterms:created>
  <dcterms:modified xsi:type="dcterms:W3CDTF">2021-04-14T02:19:00Z</dcterms:modified>
</cp:coreProperties>
</file>