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7"/>
        <w:gridCol w:w="4185"/>
      </w:tblGrid>
      <w:tr w:rsidR="002350B3" w:rsidTr="003B5F79">
        <w:tblPrEx>
          <w:tblCellMar>
            <w:top w:w="0" w:type="dxa"/>
            <w:bottom w:w="0" w:type="dxa"/>
          </w:tblCellMar>
        </w:tblPrEx>
        <w:tc>
          <w:tcPr>
            <w:tcW w:w="6887" w:type="dxa"/>
          </w:tcPr>
          <w:p w:rsidR="002350B3" w:rsidRDefault="003B5F79">
            <w:pPr>
              <w:spacing w:after="0" w:line="60" w:lineRule="exact"/>
              <w:ind w:left="50" w:right="50"/>
            </w:pPr>
          </w:p>
        </w:tc>
        <w:tc>
          <w:tcPr>
            <w:tcW w:w="4185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350B3" w:rsidRDefault="003B5F79">
            <w:pPr>
              <w:spacing w:after="0" w:line="60" w:lineRule="exact"/>
              <w:ind w:left="50" w:right="50"/>
            </w:pPr>
          </w:p>
        </w:tc>
      </w:tr>
      <w:tr w:rsidR="002350B3" w:rsidTr="003B5F79">
        <w:tblPrEx>
          <w:tblCellMar>
            <w:top w:w="0" w:type="dxa"/>
            <w:bottom w:w="0" w:type="dxa"/>
          </w:tblCellMar>
        </w:tblPrEx>
        <w:tc>
          <w:tcPr>
            <w:tcW w:w="6887" w:type="dxa"/>
          </w:tcPr>
          <w:p w:rsidR="002350B3" w:rsidRDefault="003B5F79">
            <w:pPr>
              <w:spacing w:after="0" w:line="160" w:lineRule="exact"/>
              <w:ind w:left="50" w:right="50"/>
            </w:pPr>
          </w:p>
        </w:tc>
        <w:tc>
          <w:tcPr>
            <w:tcW w:w="4185" w:type="dxa"/>
            <w:tcBorders>
              <w:left w:val="single" w:sz="0" w:space="0" w:color="auto"/>
              <w:right w:val="single" w:sz="0" w:space="0" w:color="auto"/>
            </w:tcBorders>
          </w:tcPr>
          <w:p w:rsidR="002350B3" w:rsidRDefault="003B5F79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香港時間凌晨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0:00     S1-5 </w:t>
            </w:r>
            <w:r>
              <w:rPr>
                <w:rFonts w:ascii="Arial" w:hAnsi="Arial"/>
                <w:b/>
                <w:color w:val="000000"/>
                <w:sz w:val="16"/>
              </w:rPr>
              <w:t>大不列顛錦標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(</w:t>
            </w:r>
            <w:r>
              <w:rPr>
                <w:rFonts w:ascii="Arial" w:hAnsi="Arial"/>
                <w:b/>
                <w:color w:val="000000"/>
                <w:sz w:val="16"/>
              </w:rPr>
              <w:t>讓賽</w:t>
            </w:r>
            <w:r>
              <w:rPr>
                <w:rFonts w:ascii="Arial" w:hAnsi="Arial"/>
                <w:b/>
                <w:color w:val="000000"/>
                <w:sz w:val="16"/>
              </w:rPr>
              <w:t>)</w:t>
            </w:r>
          </w:p>
          <w:p w:rsidR="002350B3" w:rsidRDefault="003B5F79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英國時間下午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5:00 </w:t>
            </w:r>
          </w:p>
        </w:tc>
      </w:tr>
      <w:tr w:rsidR="002350B3" w:rsidTr="003B5F79">
        <w:tblPrEx>
          <w:tblCellMar>
            <w:top w:w="0" w:type="dxa"/>
            <w:bottom w:w="0" w:type="dxa"/>
          </w:tblCellMar>
        </w:tblPrEx>
        <w:tc>
          <w:tcPr>
            <w:tcW w:w="6887" w:type="dxa"/>
          </w:tcPr>
          <w:p w:rsidR="002350B3" w:rsidRDefault="003B5F79">
            <w:pPr>
              <w:spacing w:after="0" w:line="60" w:lineRule="exact"/>
              <w:ind w:left="50" w:right="50"/>
            </w:pPr>
          </w:p>
        </w:tc>
        <w:tc>
          <w:tcPr>
            <w:tcW w:w="4185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50B3" w:rsidRDefault="003B5F79">
            <w:pPr>
              <w:spacing w:after="0" w:line="60" w:lineRule="exact"/>
              <w:ind w:left="50" w:right="50"/>
            </w:pPr>
          </w:p>
        </w:tc>
      </w:tr>
    </w:tbl>
    <w:p w:rsidR="002350B3" w:rsidRDefault="003B5F79">
      <w:pPr>
        <w:spacing w:after="0" w:line="120" w:lineRule="exact"/>
        <w:jc w:val="right"/>
      </w:pPr>
    </w:p>
    <w:p w:rsidR="002350B3" w:rsidRDefault="003B5F79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2350B3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2350B3" w:rsidRDefault="003B5F79">
            <w:pPr>
              <w:spacing w:after="0"/>
            </w:pPr>
          </w:p>
        </w:tc>
        <w:tc>
          <w:tcPr>
            <w:tcW w:w="567" w:type="dxa"/>
          </w:tcPr>
          <w:p w:rsidR="002350B3" w:rsidRDefault="003B5F79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22</w:t>
            </w:r>
          </w:p>
          <w:p w:rsidR="002350B3" w:rsidRDefault="003B5F79">
            <w:pPr>
              <w:spacing w:after="0" w:line="160" w:lineRule="exact"/>
              <w:jc w:val="right"/>
            </w:pPr>
          </w:p>
          <w:p w:rsidR="002350B3" w:rsidRDefault="003B5F79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198"/>
              <w:gridCol w:w="1213"/>
              <w:gridCol w:w="809"/>
              <w:gridCol w:w="969"/>
              <w:gridCol w:w="301"/>
            </w:tblGrid>
            <w:tr w:rsidR="002350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:rsidR="002350B3" w:rsidRDefault="003B5F7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暹羅狐</w:t>
                  </w:r>
                </w:p>
              </w:tc>
              <w:tc>
                <w:tcPr>
                  <w:tcW w:w="1284" w:type="dxa"/>
                </w:tcPr>
                <w:p w:rsidR="002350B3" w:rsidRDefault="003B5F7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2350B3" w:rsidRDefault="003B5F79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向禮倫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英國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2350B3" w:rsidRDefault="003B5F79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2350B3" w:rsidRDefault="003B5F79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潘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大衛</w:t>
                  </w:r>
                </w:p>
              </w:tc>
              <w:tc>
                <w:tcPr>
                  <w:tcW w:w="21" w:type="dxa"/>
                </w:tcPr>
                <w:p w:rsidR="002350B3" w:rsidRDefault="003B5F7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(32) </w:t>
                  </w:r>
                </w:p>
              </w:tc>
            </w:tr>
            <w:tr w:rsidR="002350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:rsidR="002350B3" w:rsidRDefault="003B5F7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SIAM FOX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2350B3" w:rsidRDefault="003B5F7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Richard Hannon (GB)</w:t>
                  </w:r>
                </w:p>
              </w:tc>
              <w:tc>
                <w:tcPr>
                  <w:tcW w:w="851" w:type="dxa"/>
                </w:tcPr>
                <w:p w:rsidR="002350B3" w:rsidRDefault="003B5F79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(87)</w:t>
                  </w:r>
                </w:p>
              </w:tc>
              <w:tc>
                <w:tcPr>
                  <w:tcW w:w="1026" w:type="dxa"/>
                  <w:gridSpan w:val="2"/>
                </w:tcPr>
                <w:p w:rsidR="002350B3" w:rsidRDefault="003B5F7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David Probert</w:t>
                  </w:r>
                </w:p>
              </w:tc>
            </w:tr>
            <w:tr w:rsidR="002350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:rsidR="002350B3" w:rsidRDefault="003B5F7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 xml:space="preserve">Prince Of 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Lir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Folegandros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Island (FR) (Red Rocks (IRE))</w:t>
                  </w:r>
                </w:p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King Power Racing Co Ltd</w:t>
                  </w:r>
                </w:p>
              </w:tc>
            </w:tr>
          </w:tbl>
          <w:p w:rsidR="002350B3" w:rsidRDefault="003B5F79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2350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(2-2-1)</w:t>
                  </w:r>
                </w:p>
              </w:tc>
              <w:tc>
                <w:tcPr>
                  <w:tcW w:w="16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(2-2-0)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2350B3" w:rsidRDefault="003B5F7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2350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2021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(2-0-0)</w:t>
                  </w:r>
                </w:p>
              </w:tc>
              <w:tc>
                <w:tcPr>
                  <w:tcW w:w="16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16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2350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2350B3" w:rsidRDefault="003B5F7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(1-0-1)</w:t>
                  </w:r>
                </w:p>
              </w:tc>
              <w:tc>
                <w:tcPr>
                  <w:tcW w:w="16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2350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137,332</w:t>
                  </w:r>
                </w:p>
              </w:tc>
              <w:tc>
                <w:tcPr>
                  <w:tcW w:w="16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2350B3" w:rsidRDefault="003B5F7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2350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2350B3" w:rsidRDefault="003B5F79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2350B3" w:rsidRDefault="003B5F79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2350B3" w:rsidRDefault="003B5F7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2350B3" w:rsidRDefault="003B5F79"/>
        </w:tc>
      </w:tr>
    </w:tbl>
    <w:p w:rsidR="002350B3" w:rsidRDefault="003B5F79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"/>
        <w:gridCol w:w="481"/>
        <w:gridCol w:w="201"/>
        <w:gridCol w:w="1610"/>
        <w:gridCol w:w="192"/>
        <w:gridCol w:w="747"/>
        <w:gridCol w:w="556"/>
        <w:gridCol w:w="388"/>
        <w:gridCol w:w="237"/>
        <w:gridCol w:w="281"/>
        <w:gridCol w:w="496"/>
        <w:gridCol w:w="234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184"/>
        <w:gridCol w:w="277"/>
        <w:gridCol w:w="372"/>
        <w:gridCol w:w="277"/>
        <w:gridCol w:w="28"/>
        <w:gridCol w:w="1458"/>
        <w:gridCol w:w="1738"/>
      </w:tblGrid>
      <w:tr w:rsidR="002350B3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0"/>
              </w:rPr>
              <w:t>評分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</w:tcBorders>
          </w:tcPr>
          <w:p w:rsidR="002350B3" w:rsidRDefault="003B5F79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3B5F79">
        <w:tc>
          <w:tcPr>
            <w:tcW w:w="295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3/11</w:t>
            </w:r>
          </w:p>
        </w:tc>
        <w:tc>
          <w:tcPr>
            <w:tcW w:w="482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30/9/20</w:t>
            </w:r>
          </w:p>
        </w:tc>
        <w:tc>
          <w:tcPr>
            <w:tcW w:w="208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新馬賽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6,197</w:t>
            </w:r>
          </w:p>
        </w:tc>
        <w:tc>
          <w:tcPr>
            <w:tcW w:w="19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金頓</w:t>
            </w:r>
          </w:p>
        </w:tc>
        <w:tc>
          <w:tcPr>
            <w:tcW w:w="567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28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(81)</w:t>
            </w:r>
          </w:p>
        </w:tc>
        <w:tc>
          <w:tcPr>
            <w:tcW w:w="510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蘇兆輝</w:t>
            </w:r>
          </w:p>
        </w:tc>
        <w:tc>
          <w:tcPr>
            <w:tcW w:w="238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476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1.41.15</w:t>
            </w:r>
          </w:p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170" w:type="dxa"/>
            <w:shd w:val="pct10" w:color="auto" w:fill="auto"/>
          </w:tcPr>
          <w:p w:rsidR="002350B3" w:rsidRDefault="003B5F7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2350B3" w:rsidRDefault="003B5F7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312" w:type="dxa"/>
            <w:shd w:val="pct10" w:color="auto" w:fill="auto"/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4"/>
              </w:rPr>
              <w:t>9/4</w:t>
            </w:r>
          </w:p>
        </w:tc>
        <w:tc>
          <w:tcPr>
            <w:tcW w:w="28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2350B3" w:rsidRDefault="003B5F79"/>
        </w:tc>
        <w:tc>
          <w:tcPr>
            <w:tcW w:w="1491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醒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驥</w:t>
            </w:r>
            <w:proofErr w:type="gramEnd"/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Barn Owl (GB)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暹羅狐</w:t>
            </w:r>
          </w:p>
        </w:tc>
        <w:tc>
          <w:tcPr>
            <w:tcW w:w="1797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居前列，四百米處時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，三百米處時略為取得領先，但瞬即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外斜，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二百米處時被超越，末段維持走勢。</w:t>
            </w:r>
          </w:p>
        </w:tc>
      </w:tr>
      <w:tr w:rsidR="002350B3">
        <w:tc>
          <w:tcPr>
            <w:tcW w:w="295" w:type="dxa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9/10</w:t>
            </w:r>
          </w:p>
        </w:tc>
        <w:tc>
          <w:tcPr>
            <w:tcW w:w="482" w:type="dxa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22/10/20</w:t>
            </w:r>
          </w:p>
        </w:tc>
        <w:tc>
          <w:tcPr>
            <w:tcW w:w="208" w:type="dxa"/>
          </w:tcPr>
          <w:p w:rsidR="002350B3" w:rsidRDefault="003B5F79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7,988</w:t>
            </w:r>
          </w:p>
        </w:tc>
        <w:tc>
          <w:tcPr>
            <w:tcW w:w="193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溫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伐咸頓</w:t>
            </w:r>
            <w:proofErr w:type="gramEnd"/>
          </w:p>
        </w:tc>
        <w:tc>
          <w:tcPr>
            <w:tcW w:w="567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1729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136</w:t>
            </w:r>
          </w:p>
        </w:tc>
        <w:tc>
          <w:tcPr>
            <w:tcW w:w="283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(81)</w:t>
            </w:r>
          </w:p>
        </w:tc>
        <w:tc>
          <w:tcPr>
            <w:tcW w:w="510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蘇兆輝</w:t>
            </w:r>
          </w:p>
        </w:tc>
        <w:tc>
          <w:tcPr>
            <w:tcW w:w="238" w:type="dxa"/>
          </w:tcPr>
          <w:p w:rsidR="002350B3" w:rsidRDefault="003B5F7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476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1.49.01</w:t>
            </w:r>
          </w:p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170" w:type="dxa"/>
          </w:tcPr>
          <w:p w:rsidR="002350B3" w:rsidRDefault="003B5F7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83" w:type="dxa"/>
          </w:tcPr>
          <w:p w:rsidR="002350B3" w:rsidRDefault="003B5F7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9</w:t>
            </w:r>
          </w:p>
        </w:tc>
        <w:tc>
          <w:tcPr>
            <w:tcW w:w="312" w:type="dxa"/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4"/>
              </w:rPr>
              <w:t>100/30</w:t>
            </w:r>
          </w:p>
        </w:tc>
        <w:tc>
          <w:tcPr>
            <w:tcW w:w="283" w:type="dxa"/>
          </w:tcPr>
          <w:p w:rsidR="002350B3" w:rsidRDefault="003B5F79">
            <w:pPr>
              <w:spacing w:after="0" w:line="140" w:lineRule="exact"/>
            </w:pPr>
          </w:p>
        </w:tc>
        <w:tc>
          <w:tcPr>
            <w:tcW w:w="28" w:type="dxa"/>
          </w:tcPr>
          <w:p w:rsidR="002350B3" w:rsidRDefault="003B5F79"/>
        </w:tc>
        <w:tc>
          <w:tcPr>
            <w:tcW w:w="1491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No Recollection (GB)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Out of Reason (GB)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Surprise Picture (IRE)</w:t>
            </w:r>
          </w:p>
        </w:tc>
        <w:tc>
          <w:tcPr>
            <w:tcW w:w="1797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留居接近包尾，四百米處時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，從未構成威脅。</w:t>
            </w:r>
          </w:p>
        </w:tc>
      </w:tr>
      <w:tr w:rsidR="003B5F79">
        <w:tc>
          <w:tcPr>
            <w:tcW w:w="295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6/8</w:t>
            </w:r>
          </w:p>
        </w:tc>
        <w:tc>
          <w:tcPr>
            <w:tcW w:w="482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20/4/21</w:t>
            </w:r>
          </w:p>
        </w:tc>
        <w:tc>
          <w:tcPr>
            <w:tcW w:w="208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9,119</w:t>
            </w:r>
          </w:p>
        </w:tc>
        <w:tc>
          <w:tcPr>
            <w:tcW w:w="19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葉森</w:t>
            </w:r>
          </w:p>
        </w:tc>
        <w:tc>
          <w:tcPr>
            <w:tcW w:w="567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1703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(80)</w:t>
            </w:r>
          </w:p>
        </w:tc>
        <w:tc>
          <w:tcPr>
            <w:tcW w:w="510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蘇兆輝</w:t>
            </w:r>
          </w:p>
        </w:tc>
        <w:tc>
          <w:tcPr>
            <w:tcW w:w="238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476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1.48.84</w:t>
            </w:r>
          </w:p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170" w:type="dxa"/>
            <w:shd w:val="pct10" w:color="auto" w:fill="auto"/>
          </w:tcPr>
          <w:p w:rsidR="002350B3" w:rsidRDefault="003B5F7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  <w:shd w:val="pct10" w:color="auto" w:fill="auto"/>
          </w:tcPr>
          <w:p w:rsidR="002350B3" w:rsidRDefault="003B5F7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7.5</w:t>
            </w:r>
          </w:p>
        </w:tc>
        <w:tc>
          <w:tcPr>
            <w:tcW w:w="312" w:type="dxa"/>
            <w:shd w:val="pct10" w:color="auto" w:fill="auto"/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4"/>
              </w:rPr>
              <w:t>11/2</w:t>
            </w:r>
          </w:p>
        </w:tc>
        <w:tc>
          <w:tcPr>
            <w:tcW w:w="28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2350B3" w:rsidRDefault="003B5F79"/>
        </w:tc>
        <w:tc>
          <w:tcPr>
            <w:tcW w:w="1491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堅忍夢</w:t>
            </w:r>
          </w:p>
          <w:p w:rsidR="002350B3" w:rsidRDefault="003B5F79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Coul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Kat (IRE)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Il Bandito (IRE)</w:t>
            </w:r>
          </w:p>
        </w:tc>
        <w:tc>
          <w:tcPr>
            <w:tcW w:w="1797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居前列，四百米處時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，自二百米處起乏力。</w:t>
            </w:r>
          </w:p>
        </w:tc>
      </w:tr>
      <w:tr w:rsidR="002350B3">
        <w:tc>
          <w:tcPr>
            <w:tcW w:w="295" w:type="dxa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2/6/21</w:t>
            </w:r>
          </w:p>
        </w:tc>
        <w:tc>
          <w:tcPr>
            <w:tcW w:w="208" w:type="dxa"/>
          </w:tcPr>
          <w:p w:rsidR="002350B3" w:rsidRDefault="003B5F79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9,119</w:t>
            </w:r>
          </w:p>
        </w:tc>
        <w:tc>
          <w:tcPr>
            <w:tcW w:w="193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2350B3" w:rsidRDefault="003B5F7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諾定咸</w:t>
            </w:r>
            <w:proofErr w:type="gramEnd"/>
          </w:p>
        </w:tc>
        <w:tc>
          <w:tcPr>
            <w:tcW w:w="567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1668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283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(78)</w:t>
            </w:r>
          </w:p>
        </w:tc>
        <w:tc>
          <w:tcPr>
            <w:tcW w:w="510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蘇兆輝</w:t>
            </w:r>
          </w:p>
        </w:tc>
        <w:tc>
          <w:tcPr>
            <w:tcW w:w="238" w:type="dxa"/>
          </w:tcPr>
          <w:p w:rsidR="002350B3" w:rsidRDefault="003B5F7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476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1.41.75</w:t>
            </w:r>
          </w:p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6" w:type="dxa"/>
          </w:tcPr>
          <w:p w:rsidR="002350B3" w:rsidRDefault="003B5F79"/>
        </w:tc>
        <w:tc>
          <w:tcPr>
            <w:tcW w:w="170" w:type="dxa"/>
          </w:tcPr>
          <w:p w:rsidR="002350B3" w:rsidRDefault="003B5F7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2350B3" w:rsidRDefault="003B5F7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312" w:type="dxa"/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83" w:type="dxa"/>
          </w:tcPr>
          <w:p w:rsidR="002350B3" w:rsidRDefault="003B5F79">
            <w:pPr>
              <w:spacing w:after="0" w:line="140" w:lineRule="exact"/>
            </w:pPr>
          </w:p>
        </w:tc>
        <w:tc>
          <w:tcPr>
            <w:tcW w:w="28" w:type="dxa"/>
          </w:tcPr>
          <w:p w:rsidR="002350B3" w:rsidRDefault="003B5F79"/>
        </w:tc>
        <w:tc>
          <w:tcPr>
            <w:tcW w:w="1491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暹羅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狐</w:t>
            </w:r>
            <w:proofErr w:type="gramEnd"/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逸勢</w:t>
            </w:r>
          </w:p>
          <w:p w:rsidR="002350B3" w:rsidRDefault="003B5F79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Qaasid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</w:tc>
        <w:tc>
          <w:tcPr>
            <w:tcW w:w="1797" w:type="dxa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一放到底，六百米處時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，四百米處時已有明顯優勢，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維持勁勢至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終點，從未受到挑戰。</w:t>
            </w:r>
          </w:p>
        </w:tc>
      </w:tr>
      <w:tr w:rsidR="003B5F79">
        <w:tc>
          <w:tcPr>
            <w:tcW w:w="295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1/6</w:t>
            </w:r>
          </w:p>
        </w:tc>
        <w:tc>
          <w:tcPr>
            <w:tcW w:w="482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13/6/21</w:t>
            </w:r>
          </w:p>
        </w:tc>
        <w:tc>
          <w:tcPr>
            <w:tcW w:w="208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9,250</w:t>
            </w:r>
          </w:p>
        </w:tc>
        <w:tc>
          <w:tcPr>
            <w:tcW w:w="19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1594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135</w:t>
            </w:r>
          </w:p>
        </w:tc>
        <w:tc>
          <w:tcPr>
            <w:tcW w:w="28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(87)</w:t>
            </w:r>
          </w:p>
        </w:tc>
        <w:tc>
          <w:tcPr>
            <w:tcW w:w="510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布宜學</w:t>
            </w:r>
          </w:p>
        </w:tc>
        <w:tc>
          <w:tcPr>
            <w:tcW w:w="238" w:type="dxa"/>
            <w:shd w:val="pct10" w:color="auto" w:fill="auto"/>
          </w:tcPr>
          <w:p w:rsidR="002350B3" w:rsidRDefault="003B5F7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476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1.36.84</w:t>
            </w:r>
          </w:p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6" w:type="dxa"/>
            <w:shd w:val="pct10" w:color="auto" w:fill="auto"/>
          </w:tcPr>
          <w:p w:rsidR="002350B3" w:rsidRDefault="003B5F79"/>
        </w:tc>
        <w:tc>
          <w:tcPr>
            <w:tcW w:w="170" w:type="dxa"/>
            <w:shd w:val="pct10" w:color="auto" w:fill="auto"/>
          </w:tcPr>
          <w:p w:rsidR="002350B3" w:rsidRDefault="003B5F7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2350B3" w:rsidRDefault="003B5F7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頭</w:t>
            </w:r>
          </w:p>
        </w:tc>
        <w:tc>
          <w:tcPr>
            <w:tcW w:w="312" w:type="dxa"/>
            <w:shd w:val="pct10" w:color="auto" w:fill="auto"/>
          </w:tcPr>
          <w:p w:rsidR="002350B3" w:rsidRDefault="003B5F79">
            <w:pPr>
              <w:spacing w:after="0"/>
            </w:pPr>
            <w:r>
              <w:rPr>
                <w:rFonts w:ascii="Arial Narrow" w:hAnsi="Arial Narrow"/>
                <w:sz w:val="14"/>
              </w:rPr>
              <w:t>11/4F</w:t>
            </w:r>
          </w:p>
        </w:tc>
        <w:tc>
          <w:tcPr>
            <w:tcW w:w="283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2350B3" w:rsidRDefault="003B5F79"/>
        </w:tc>
        <w:tc>
          <w:tcPr>
            <w:tcW w:w="1491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暹羅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狐</w:t>
            </w:r>
            <w:proofErr w:type="gramEnd"/>
          </w:p>
          <w:p w:rsidR="002350B3" w:rsidRDefault="003B5F79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Zagato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(GB)</w:t>
            </w:r>
          </w:p>
          <w:p w:rsidR="002350B3" w:rsidRDefault="003B5F79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Headingley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</w:tc>
        <w:tc>
          <w:tcPr>
            <w:tcW w:w="1797" w:type="dxa"/>
            <w:shd w:val="pct10" w:color="auto" w:fill="auto"/>
          </w:tcPr>
          <w:p w:rsidR="002350B3" w:rsidRDefault="003B5F79">
            <w:pPr>
              <w:spacing w:after="0" w:line="140" w:lineRule="exact"/>
            </w:pPr>
          </w:p>
        </w:tc>
      </w:tr>
    </w:tbl>
    <w:p w:rsidR="002350B3" w:rsidRDefault="003B5F79">
      <w:pPr>
        <w:spacing w:after="0" w:line="160" w:lineRule="exact"/>
      </w:pPr>
      <w:bookmarkStart w:id="0" w:name="_GoBack"/>
      <w:bookmarkEnd w:id="0"/>
      <w:r>
        <w:rPr>
          <w:rFonts w:ascii="Arial Narrow" w:hAnsi="Arial Narrow"/>
          <w:color w:val="000000"/>
          <w:sz w:val="16"/>
        </w:rPr>
        <w:t>(</w:t>
      </w:r>
      <w:r>
        <w:rPr>
          <w:rFonts w:ascii="Arial Narrow" w:hAnsi="Arial Narrow"/>
          <w:color w:val="000000"/>
          <w:sz w:val="16"/>
        </w:rPr>
        <w:t xml:space="preserve"> ) </w:t>
      </w:r>
      <w:r>
        <w:rPr>
          <w:rFonts w:ascii="Arial Narrow" w:hAnsi="Arial Narrow"/>
          <w:color w:val="000000"/>
          <w:sz w:val="16"/>
        </w:rPr>
        <w:t>現時當地評分</w:t>
      </w:r>
    </w:p>
    <w:sectPr w:rsidR="002350B3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79DF"/>
    <w:rsid w:val="003B5F79"/>
    <w:rsid w:val="0071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70C81-D3FF-4B1F-BECE-9A7679A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2</cp:revision>
  <dcterms:created xsi:type="dcterms:W3CDTF">2021-06-16T02:34:00Z</dcterms:created>
  <dcterms:modified xsi:type="dcterms:W3CDTF">2021-06-16T02:35:00Z</dcterms:modified>
</cp:coreProperties>
</file>